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Pr="008F34D1" w:rsidRDefault="000D4293">
      <w:pPr>
        <w:rPr>
          <w:rFonts w:ascii="Arial" w:hAnsi="Arial" w:cs="Arial"/>
          <w:sz w:val="24"/>
          <w:szCs w:val="24"/>
        </w:rPr>
      </w:pPr>
      <w:r w:rsidRPr="008F34D1">
        <w:rPr>
          <w:rFonts w:ascii="Arial" w:hAnsi="Arial" w:cs="Arial"/>
          <w:sz w:val="24"/>
          <w:szCs w:val="24"/>
        </w:rPr>
        <w:t>Thema: Vorming</w:t>
      </w:r>
    </w:p>
    <w:p w:rsidR="000D4293" w:rsidRPr="008F34D1" w:rsidRDefault="000D4293">
      <w:pPr>
        <w:rPr>
          <w:rFonts w:ascii="Arial" w:hAnsi="Arial" w:cs="Arial"/>
          <w:sz w:val="24"/>
          <w:szCs w:val="24"/>
        </w:rPr>
      </w:pPr>
      <w:r w:rsidRPr="008F34D1">
        <w:rPr>
          <w:rFonts w:ascii="Arial" w:hAnsi="Arial" w:cs="Arial"/>
          <w:sz w:val="24"/>
          <w:szCs w:val="24"/>
        </w:rPr>
        <w:t>Onderdeel: Oefen schoolexamenvragen hoofdstuk 1 t/m 4</w:t>
      </w:r>
    </w:p>
    <w:p w:rsidR="000D4293" w:rsidRPr="008F34D1" w:rsidRDefault="008F34D1">
      <w:pPr>
        <w:rPr>
          <w:rFonts w:ascii="Arial" w:hAnsi="Arial" w:cs="Arial"/>
          <w:sz w:val="24"/>
          <w:szCs w:val="24"/>
        </w:rPr>
      </w:pPr>
      <w:r w:rsidRPr="008F34D1">
        <w:rPr>
          <w:rFonts w:ascii="Arial" w:hAnsi="Arial" w:cs="Arial"/>
          <w:sz w:val="24"/>
          <w:szCs w:val="24"/>
        </w:rPr>
        <w:t>Bron</w:t>
      </w:r>
      <w:r w:rsidR="000C265A">
        <w:rPr>
          <w:rFonts w:ascii="Arial" w:hAnsi="Arial" w:cs="Arial"/>
          <w:sz w:val="24"/>
          <w:szCs w:val="24"/>
        </w:rPr>
        <w:t xml:space="preserve"> 1</w:t>
      </w:r>
      <w:r w:rsidRPr="008F34D1">
        <w:rPr>
          <w:rFonts w:ascii="Arial" w:hAnsi="Arial" w:cs="Arial"/>
          <w:sz w:val="24"/>
          <w:szCs w:val="24"/>
        </w:rPr>
        <w:t xml:space="preserve"> </w:t>
      </w:r>
    </w:p>
    <w:tbl>
      <w:tblPr>
        <w:tblStyle w:val="Tabelraster"/>
        <w:tblW w:w="0" w:type="auto"/>
        <w:tblLook w:val="04A0" w:firstRow="1" w:lastRow="0" w:firstColumn="1" w:lastColumn="0" w:noHBand="0" w:noVBand="1"/>
      </w:tblPr>
      <w:tblGrid>
        <w:gridCol w:w="9062"/>
      </w:tblGrid>
      <w:tr w:rsidR="008F34D1" w:rsidRPr="008F34D1" w:rsidTr="008F34D1">
        <w:tc>
          <w:tcPr>
            <w:tcW w:w="9062" w:type="dxa"/>
          </w:tcPr>
          <w:p w:rsidR="008F34D1" w:rsidRDefault="008F34D1" w:rsidP="008F34D1">
            <w:pPr>
              <w:rPr>
                <w:rFonts w:ascii="Arial" w:hAnsi="Arial" w:cs="Arial"/>
                <w:sz w:val="24"/>
                <w:szCs w:val="24"/>
              </w:rPr>
            </w:pPr>
            <w:r w:rsidRPr="008F34D1">
              <w:rPr>
                <w:rFonts w:ascii="Arial" w:hAnsi="Arial" w:cs="Arial"/>
                <w:sz w:val="24"/>
                <w:szCs w:val="24"/>
              </w:rPr>
              <w:t xml:space="preserve">Van </w:t>
            </w:r>
            <w:r>
              <w:rPr>
                <w:rFonts w:ascii="Arial" w:hAnsi="Arial" w:cs="Arial"/>
                <w:sz w:val="24"/>
                <w:szCs w:val="24"/>
              </w:rPr>
              <w:t>de website AD.nl december 2019</w:t>
            </w:r>
          </w:p>
          <w:p w:rsidR="008F34D1" w:rsidRDefault="008F34D1" w:rsidP="008F34D1">
            <w:pPr>
              <w:rPr>
                <w:rFonts w:ascii="Arial" w:hAnsi="Arial" w:cs="Arial"/>
                <w:sz w:val="24"/>
                <w:szCs w:val="24"/>
              </w:rPr>
            </w:pPr>
          </w:p>
          <w:p w:rsidR="008F34D1" w:rsidRPr="008F34D1" w:rsidRDefault="008F34D1" w:rsidP="008F34D1">
            <w:pPr>
              <w:rPr>
                <w:rFonts w:ascii="Arial" w:hAnsi="Arial" w:cs="Arial"/>
                <w:sz w:val="24"/>
                <w:szCs w:val="24"/>
              </w:rPr>
            </w:pPr>
            <w:r w:rsidRPr="008F34D1">
              <w:rPr>
                <w:rFonts w:ascii="Arial" w:eastAsia="Times New Roman" w:hAnsi="Arial" w:cs="Arial"/>
                <w:color w:val="000000"/>
                <w:kern w:val="36"/>
                <w:sz w:val="24"/>
                <w:szCs w:val="24"/>
                <w:lang w:eastAsia="nl-NL"/>
              </w:rPr>
              <w:t>Lachgas wordt softdrug, kabinet verbiedt bezit en verkoop</w:t>
            </w:r>
          </w:p>
          <w:p w:rsidR="008F34D1" w:rsidRPr="008F34D1" w:rsidRDefault="008F34D1" w:rsidP="008F34D1">
            <w:pPr>
              <w:spacing w:before="100" w:beforeAutospacing="1" w:after="100" w:afterAutospacing="1"/>
              <w:rPr>
                <w:rFonts w:ascii="Arial" w:eastAsia="Times New Roman" w:hAnsi="Arial" w:cs="Arial"/>
                <w:b/>
                <w:bCs/>
                <w:color w:val="000000"/>
                <w:sz w:val="24"/>
                <w:szCs w:val="24"/>
                <w:lang w:eastAsia="nl-NL"/>
              </w:rPr>
            </w:pPr>
            <w:r w:rsidRPr="008F34D1">
              <w:rPr>
                <w:rFonts w:ascii="Arial" w:eastAsia="Times New Roman" w:hAnsi="Arial" w:cs="Arial"/>
                <w:b/>
                <w:bCs/>
                <w:color w:val="000000"/>
                <w:sz w:val="24"/>
                <w:szCs w:val="24"/>
                <w:lang w:eastAsia="nl-NL"/>
              </w:rPr>
              <w:t>Lachgas wordt een softdrug. Het kabinet plaatst dit verdovende middel onder de Opiumwet. Hierdoor wordt het bezit, de handel, verkoop, vervoer en de productie van lachgas verboden. De branchevereniging Van Lachgas Leveranciers (BVLL) voorspelt méér criminaliteit en méér mensen met verlammingsverschijnselen.</w:t>
            </w:r>
          </w:p>
          <w:p w:rsidR="008F34D1" w:rsidRPr="008F34D1" w:rsidRDefault="008F34D1">
            <w:pPr>
              <w:rPr>
                <w:rFonts w:ascii="Arial" w:hAnsi="Arial" w:cs="Arial"/>
                <w:sz w:val="24"/>
                <w:szCs w:val="24"/>
              </w:rPr>
            </w:pPr>
            <w:r w:rsidRPr="008F34D1">
              <w:rPr>
                <w:rFonts w:ascii="Arial" w:hAnsi="Arial" w:cs="Arial"/>
                <w:color w:val="000000"/>
                <w:sz w:val="24"/>
                <w:szCs w:val="24"/>
              </w:rPr>
              <w:t>Het gebruik van deze drug is straks niet strafbaar. Ook zal opsporing van het bezit van kleine hoeveelheden lachgas voor eigen gebruik weinig prioriteit krijgen. De politie mag overigens altijd controleren op drugs. En verkopers van lachgas worden niet gedoogd, terwijl bijvoorbeeld coffeeshops wél cannabis mogen slijten aan klanten. </w:t>
            </w:r>
            <w:r w:rsidRPr="008F34D1">
              <w:rPr>
                <w:rFonts w:ascii="Arial" w:hAnsi="Arial" w:cs="Arial"/>
                <w:color w:val="000000"/>
                <w:sz w:val="24"/>
                <w:szCs w:val="24"/>
              </w:rPr>
              <w:br/>
            </w:r>
            <w:r w:rsidRPr="008F34D1">
              <w:rPr>
                <w:rFonts w:ascii="Arial" w:hAnsi="Arial" w:cs="Arial"/>
                <w:color w:val="000000"/>
                <w:sz w:val="24"/>
                <w:szCs w:val="24"/>
              </w:rPr>
              <w:br/>
              <w:t>Gebruikers inhaleren lachgas via een ballonnetje. Inname zorgt voor een kortdurend euforisch gevoel. Het geestverruimende middel komt op lijst II van de Opiumwet te staan. Middelen op deze lijst worden softdrugs genoemd. Voorbeelden: hasj en wiet, paddo’s en slaap- en kalmeringsmiddelen.</w:t>
            </w:r>
          </w:p>
          <w:p w:rsidR="008F34D1" w:rsidRPr="008F34D1" w:rsidRDefault="008F34D1">
            <w:pPr>
              <w:rPr>
                <w:rFonts w:ascii="Arial" w:hAnsi="Arial" w:cs="Arial"/>
                <w:sz w:val="24"/>
                <w:szCs w:val="24"/>
              </w:rPr>
            </w:pPr>
          </w:p>
        </w:tc>
      </w:tr>
    </w:tbl>
    <w:p w:rsidR="008F34D1" w:rsidRPr="008F34D1" w:rsidRDefault="008F34D1">
      <w:pPr>
        <w:rPr>
          <w:rFonts w:ascii="Arial" w:hAnsi="Arial" w:cs="Arial"/>
          <w:sz w:val="24"/>
          <w:szCs w:val="24"/>
        </w:rPr>
      </w:pPr>
    </w:p>
    <w:p w:rsidR="000D4293" w:rsidRDefault="008F34D1">
      <w:pPr>
        <w:rPr>
          <w:rFonts w:ascii="Arial" w:hAnsi="Arial" w:cs="Arial"/>
          <w:sz w:val="24"/>
          <w:szCs w:val="24"/>
        </w:rPr>
      </w:pPr>
      <w:r w:rsidRPr="008F34D1">
        <w:rPr>
          <w:rFonts w:ascii="Arial" w:hAnsi="Arial" w:cs="Arial"/>
          <w:sz w:val="24"/>
          <w:szCs w:val="24"/>
        </w:rPr>
        <w:t xml:space="preserve">(2)1A. </w:t>
      </w:r>
      <w:r>
        <w:rPr>
          <w:rFonts w:ascii="Arial" w:hAnsi="Arial" w:cs="Arial"/>
          <w:sz w:val="24"/>
          <w:szCs w:val="24"/>
        </w:rPr>
        <w:t>Leg met behulp van het voorgenomen kabinetsbeleid ten aanzien van lachgas</w:t>
      </w:r>
      <w:r>
        <w:rPr>
          <w:rFonts w:ascii="Arial" w:hAnsi="Arial" w:cs="Arial"/>
          <w:sz w:val="24"/>
          <w:szCs w:val="24"/>
        </w:rPr>
        <w:br/>
        <w:t xml:space="preserve">           uit dat culturen tijd- en plaatsgebonden zijn.</w:t>
      </w:r>
    </w:p>
    <w:p w:rsidR="008F34D1" w:rsidRDefault="008F34D1">
      <w:pPr>
        <w:rPr>
          <w:rFonts w:ascii="Arial" w:hAnsi="Arial" w:cs="Arial"/>
          <w:sz w:val="24"/>
          <w:szCs w:val="24"/>
        </w:rPr>
      </w:pPr>
    </w:p>
    <w:p w:rsidR="008F34D1" w:rsidRDefault="008F34D1">
      <w:pPr>
        <w:rPr>
          <w:rFonts w:ascii="Arial" w:hAnsi="Arial" w:cs="Arial"/>
          <w:sz w:val="24"/>
          <w:szCs w:val="24"/>
        </w:rPr>
      </w:pPr>
      <w:r>
        <w:rPr>
          <w:rFonts w:ascii="Arial" w:hAnsi="Arial" w:cs="Arial"/>
          <w:sz w:val="24"/>
          <w:szCs w:val="24"/>
        </w:rPr>
        <w:t xml:space="preserve">(3)1B. Noem twee waarden die van toepassing zijn op het gebruik van lachgas. Geef </w:t>
      </w:r>
      <w:r>
        <w:rPr>
          <w:rFonts w:ascii="Arial" w:hAnsi="Arial" w:cs="Arial"/>
          <w:sz w:val="24"/>
          <w:szCs w:val="24"/>
        </w:rPr>
        <w:br/>
        <w:t xml:space="preserve">           daarna aan dat die twee waarden met elkaar kunnen botsen.</w:t>
      </w:r>
    </w:p>
    <w:p w:rsidR="008F34D1" w:rsidRDefault="003B58C6" w:rsidP="003B58C6">
      <w:pPr>
        <w:rPr>
          <w:rFonts w:ascii="Arial" w:hAnsi="Arial" w:cs="Arial"/>
          <w:sz w:val="24"/>
          <w:szCs w:val="24"/>
        </w:rPr>
      </w:pPr>
      <w:r>
        <w:rPr>
          <w:rFonts w:ascii="Arial" w:hAnsi="Arial" w:cs="Arial"/>
          <w:sz w:val="24"/>
          <w:szCs w:val="24"/>
        </w:rPr>
        <w:t xml:space="preserve">(2)1C. Leg uit dat het strafbaar stellen van </w:t>
      </w:r>
      <w:r w:rsidRPr="008F34D1">
        <w:rPr>
          <w:rFonts w:ascii="Arial" w:eastAsia="Times New Roman" w:hAnsi="Arial" w:cs="Arial"/>
          <w:bCs/>
          <w:color w:val="000000"/>
          <w:sz w:val="24"/>
          <w:szCs w:val="24"/>
          <w:lang w:eastAsia="nl-NL"/>
        </w:rPr>
        <w:t xml:space="preserve">het bezit, de handel, verkoop, vervoer </w:t>
      </w:r>
      <w:r w:rsidRPr="003B58C6">
        <w:rPr>
          <w:rFonts w:ascii="Arial" w:eastAsia="Times New Roman" w:hAnsi="Arial" w:cs="Arial"/>
          <w:bCs/>
          <w:color w:val="000000"/>
          <w:sz w:val="24"/>
          <w:szCs w:val="24"/>
          <w:lang w:eastAsia="nl-NL"/>
        </w:rPr>
        <w:br/>
        <w:t xml:space="preserve">           </w:t>
      </w:r>
      <w:r w:rsidRPr="008F34D1">
        <w:rPr>
          <w:rFonts w:ascii="Arial" w:eastAsia="Times New Roman" w:hAnsi="Arial" w:cs="Arial"/>
          <w:bCs/>
          <w:color w:val="000000"/>
          <w:sz w:val="24"/>
          <w:szCs w:val="24"/>
          <w:lang w:eastAsia="nl-NL"/>
        </w:rPr>
        <w:t>en de productie van lachgas</w:t>
      </w:r>
      <w:r w:rsidRPr="003B58C6">
        <w:rPr>
          <w:rFonts w:ascii="Arial" w:eastAsia="Times New Roman" w:hAnsi="Arial" w:cs="Arial"/>
          <w:bCs/>
          <w:color w:val="000000"/>
          <w:sz w:val="24"/>
          <w:szCs w:val="24"/>
          <w:lang w:eastAsia="nl-NL"/>
        </w:rPr>
        <w:t xml:space="preserve"> een normatief karakter heeft.</w:t>
      </w:r>
      <w:r>
        <w:rPr>
          <w:rFonts w:ascii="Arial" w:eastAsia="Times New Roman" w:hAnsi="Arial" w:cs="Arial"/>
          <w:b/>
          <w:bCs/>
          <w:color w:val="000000"/>
          <w:sz w:val="24"/>
          <w:szCs w:val="24"/>
          <w:lang w:eastAsia="nl-NL"/>
        </w:rPr>
        <w:t xml:space="preserve"> Leg eerst uit wat </w:t>
      </w:r>
      <w:r>
        <w:rPr>
          <w:rFonts w:ascii="Arial" w:eastAsia="Times New Roman" w:hAnsi="Arial" w:cs="Arial"/>
          <w:b/>
          <w:bCs/>
          <w:color w:val="000000"/>
          <w:sz w:val="24"/>
          <w:szCs w:val="24"/>
          <w:lang w:eastAsia="nl-NL"/>
        </w:rPr>
        <w:br/>
        <w:t xml:space="preserve">           we verstaan onder cultuur is normatief. </w:t>
      </w:r>
    </w:p>
    <w:p w:rsidR="008F34D1" w:rsidRDefault="008F34D1">
      <w:pPr>
        <w:rPr>
          <w:rFonts w:ascii="Arial" w:hAnsi="Arial" w:cs="Arial"/>
          <w:sz w:val="24"/>
          <w:szCs w:val="24"/>
        </w:rPr>
      </w:pPr>
    </w:p>
    <w:p w:rsidR="008F34D1" w:rsidRDefault="008F34D1">
      <w:pPr>
        <w:rPr>
          <w:rFonts w:ascii="Arial" w:hAnsi="Arial" w:cs="Arial"/>
          <w:sz w:val="24"/>
          <w:szCs w:val="24"/>
        </w:rPr>
      </w:pPr>
    </w:p>
    <w:p w:rsidR="008F34D1" w:rsidRDefault="008F34D1">
      <w:pPr>
        <w:rPr>
          <w:rFonts w:ascii="Arial" w:hAnsi="Arial" w:cs="Arial"/>
          <w:sz w:val="24"/>
          <w:szCs w:val="24"/>
        </w:rPr>
      </w:pPr>
    </w:p>
    <w:p w:rsidR="008F34D1" w:rsidRDefault="008F34D1">
      <w:pPr>
        <w:rPr>
          <w:rFonts w:ascii="Arial" w:hAnsi="Arial" w:cs="Arial"/>
          <w:sz w:val="24"/>
          <w:szCs w:val="24"/>
        </w:rPr>
      </w:pPr>
    </w:p>
    <w:p w:rsidR="008F34D1" w:rsidRDefault="008F34D1">
      <w:pPr>
        <w:rPr>
          <w:rFonts w:ascii="Arial" w:hAnsi="Arial" w:cs="Arial"/>
          <w:sz w:val="24"/>
          <w:szCs w:val="24"/>
        </w:rPr>
      </w:pPr>
    </w:p>
    <w:p w:rsidR="008F34D1" w:rsidRDefault="008F34D1">
      <w:pPr>
        <w:rPr>
          <w:rFonts w:ascii="Arial" w:hAnsi="Arial" w:cs="Arial"/>
          <w:sz w:val="24"/>
          <w:szCs w:val="24"/>
        </w:rPr>
      </w:pPr>
    </w:p>
    <w:p w:rsidR="008F34D1" w:rsidRDefault="008F34D1">
      <w:pPr>
        <w:rPr>
          <w:rFonts w:ascii="Arial" w:hAnsi="Arial" w:cs="Arial"/>
          <w:sz w:val="24"/>
          <w:szCs w:val="24"/>
        </w:rPr>
      </w:pPr>
    </w:p>
    <w:p w:rsidR="008F34D1" w:rsidRDefault="00BB0908">
      <w:pPr>
        <w:rPr>
          <w:rFonts w:ascii="Arial" w:hAnsi="Arial" w:cs="Arial"/>
          <w:sz w:val="24"/>
          <w:szCs w:val="24"/>
        </w:rPr>
      </w:pPr>
      <w:r>
        <w:rPr>
          <w:rFonts w:ascii="Arial" w:hAnsi="Arial" w:cs="Arial"/>
          <w:sz w:val="24"/>
          <w:szCs w:val="24"/>
        </w:rPr>
        <w:lastRenderedPageBreak/>
        <w:t>Bron 2</w:t>
      </w:r>
    </w:p>
    <w:tbl>
      <w:tblPr>
        <w:tblStyle w:val="Tabelraster"/>
        <w:tblW w:w="0" w:type="auto"/>
        <w:tblLook w:val="04A0" w:firstRow="1" w:lastRow="0" w:firstColumn="1" w:lastColumn="0" w:noHBand="0" w:noVBand="1"/>
      </w:tblPr>
      <w:tblGrid>
        <w:gridCol w:w="9062"/>
      </w:tblGrid>
      <w:tr w:rsidR="00BB0908" w:rsidTr="00BB0908">
        <w:tc>
          <w:tcPr>
            <w:tcW w:w="9062" w:type="dxa"/>
          </w:tcPr>
          <w:p w:rsidR="00BB0908" w:rsidRDefault="00BB0908">
            <w:pPr>
              <w:rPr>
                <w:rFonts w:ascii="Arial" w:hAnsi="Arial" w:cs="Arial"/>
                <w:sz w:val="24"/>
                <w:szCs w:val="24"/>
              </w:rPr>
            </w:pPr>
            <w:r>
              <w:rPr>
                <w:rFonts w:ascii="Arial" w:hAnsi="Arial" w:cs="Arial"/>
                <w:sz w:val="24"/>
                <w:szCs w:val="24"/>
              </w:rPr>
              <w:t>Van de website AD.nl december 2019</w:t>
            </w:r>
          </w:p>
          <w:p w:rsidR="00BB0908" w:rsidRDefault="00BB0908">
            <w:pPr>
              <w:rPr>
                <w:rFonts w:ascii="Arial" w:hAnsi="Arial" w:cs="Arial"/>
                <w:sz w:val="24"/>
                <w:szCs w:val="24"/>
              </w:rPr>
            </w:pPr>
          </w:p>
          <w:p w:rsidR="00BB0908" w:rsidRPr="00BB0908" w:rsidRDefault="00BB0908" w:rsidP="00BB0908">
            <w:pPr>
              <w:spacing w:after="150" w:line="780" w:lineRule="atLeast"/>
              <w:outlineLvl w:val="0"/>
              <w:rPr>
                <w:rFonts w:ascii="&amp;quot" w:eastAsia="Times New Roman" w:hAnsi="&amp;quot" w:cs="Times New Roman"/>
                <w:color w:val="000000"/>
                <w:kern w:val="36"/>
                <w:sz w:val="60"/>
                <w:szCs w:val="60"/>
                <w:lang w:eastAsia="nl-NL"/>
              </w:rPr>
            </w:pPr>
            <w:r w:rsidRPr="00BB0908">
              <w:rPr>
                <w:rFonts w:ascii="&amp;quot" w:eastAsia="Times New Roman" w:hAnsi="&amp;quot" w:cs="Times New Roman"/>
                <w:color w:val="000000"/>
                <w:kern w:val="36"/>
                <w:sz w:val="60"/>
                <w:szCs w:val="60"/>
                <w:lang w:eastAsia="nl-NL"/>
              </w:rPr>
              <w:t>Saudische vrouwen en mannen mogen voortaan door dezelfde deur</w:t>
            </w:r>
          </w:p>
          <w:p w:rsidR="00BB0908" w:rsidRPr="00BB0908" w:rsidRDefault="00BB0908" w:rsidP="00BB0908">
            <w:pPr>
              <w:spacing w:before="100" w:beforeAutospacing="1" w:after="100" w:afterAutospacing="1"/>
              <w:rPr>
                <w:rFonts w:ascii="Arial" w:eastAsia="Times New Roman" w:hAnsi="Arial" w:cs="Arial"/>
                <w:b/>
                <w:bCs/>
                <w:color w:val="000000"/>
                <w:sz w:val="24"/>
                <w:szCs w:val="24"/>
                <w:lang w:eastAsia="nl-NL"/>
              </w:rPr>
            </w:pPr>
            <w:r w:rsidRPr="00BB0908">
              <w:rPr>
                <w:rFonts w:ascii="Arial" w:eastAsia="Times New Roman" w:hAnsi="Arial" w:cs="Arial"/>
                <w:b/>
                <w:bCs/>
                <w:color w:val="000000"/>
                <w:sz w:val="24"/>
                <w:szCs w:val="24"/>
                <w:lang w:eastAsia="nl-NL"/>
              </w:rPr>
              <w:t>In Saudi-Arabië mogen mannen en vrouwen voortaan via dezelfde ingang van een restaurant naar binnen. De regering gaat de verplichting voor de horeca om een tweedeurenbeleid te voeren opheffen, meldt het ministerie voor Gemeentelijke en Landelijke Zaken op Twitter.</w:t>
            </w:r>
          </w:p>
          <w:p w:rsidR="00BB0908" w:rsidRDefault="00BB0908">
            <w:pPr>
              <w:rPr>
                <w:rFonts w:ascii="Arial" w:hAnsi="Arial" w:cs="Arial"/>
                <w:sz w:val="24"/>
                <w:szCs w:val="24"/>
              </w:rPr>
            </w:pPr>
            <w:r>
              <w:rPr>
                <w:rFonts w:ascii="Arial" w:hAnsi="Arial" w:cs="Arial"/>
                <w:color w:val="000000"/>
              </w:rPr>
              <w:t>Saudi-Arabië kent tal van conservatieve restricties die vooral aan vrouwen zijn opgelegd, maar inmiddels wordt daar soepeler mee omgegaan. Zo ook met de binnenkort afgeschafte regel dat families en mannen die alleen zijn door een aparte ingang van een restaurant moeten.</w:t>
            </w:r>
            <w:r>
              <w:rPr>
                <w:rFonts w:ascii="Arial" w:hAnsi="Arial" w:cs="Arial"/>
                <w:color w:val="000000"/>
              </w:rPr>
              <w:br/>
            </w:r>
            <w:r>
              <w:rPr>
                <w:rFonts w:ascii="Arial" w:hAnsi="Arial" w:cs="Arial"/>
                <w:color w:val="000000"/>
              </w:rPr>
              <w:br/>
              <w:t>Sinds Mohammed bin Salman in 2017 tot kroonprins werd gekroond, probeert de regering het land te moderniseren en meer open te stellen voor toeristen om zo minder afhankelijk te worden van de olieverkoop. Het land wil in 2030 100 miljoen toeristen per jaar trekken. Om dat te bewerkstelligen treft het land een aantal maatregelen. Zo mogen vrouwen sinds kort alleen een hotel boeken en alleen naar het buitenland reizen zonder toestemming van een man. Twee jaar geleden mochten vrouwen voor het eerst auto's besturen. </w:t>
            </w:r>
          </w:p>
          <w:p w:rsidR="00BB0908" w:rsidRDefault="00BB0908">
            <w:pPr>
              <w:rPr>
                <w:rFonts w:ascii="Arial" w:hAnsi="Arial" w:cs="Arial"/>
                <w:sz w:val="24"/>
                <w:szCs w:val="24"/>
              </w:rPr>
            </w:pPr>
          </w:p>
        </w:tc>
      </w:tr>
    </w:tbl>
    <w:p w:rsidR="00BB0908" w:rsidRDefault="00BB0908" w:rsidP="00BB0908">
      <w:pPr>
        <w:rPr>
          <w:rFonts w:ascii="Arial" w:hAnsi="Arial" w:cs="Arial"/>
          <w:sz w:val="24"/>
          <w:szCs w:val="24"/>
        </w:rPr>
      </w:pPr>
    </w:p>
    <w:p w:rsidR="00BB0908" w:rsidRDefault="00BB0908" w:rsidP="00BB0908">
      <w:pPr>
        <w:rPr>
          <w:rFonts w:ascii="Arial" w:hAnsi="Arial" w:cs="Arial"/>
          <w:sz w:val="24"/>
          <w:szCs w:val="24"/>
        </w:rPr>
      </w:pPr>
      <w:r>
        <w:rPr>
          <w:rFonts w:ascii="Arial" w:hAnsi="Arial" w:cs="Arial"/>
          <w:sz w:val="24"/>
          <w:szCs w:val="24"/>
        </w:rPr>
        <w:t xml:space="preserve">(2)2A. Leg met behulp van de bovenstaande bron uit dat culturen tijd- en </w:t>
      </w:r>
      <w:r>
        <w:rPr>
          <w:rFonts w:ascii="Arial" w:hAnsi="Arial" w:cs="Arial"/>
          <w:sz w:val="24"/>
          <w:szCs w:val="24"/>
        </w:rPr>
        <w:br/>
        <w:t xml:space="preserve">           plaatsgebonden zijn.</w:t>
      </w:r>
    </w:p>
    <w:p w:rsidR="00BB0908" w:rsidRDefault="00822E9B">
      <w:pPr>
        <w:rPr>
          <w:rFonts w:ascii="Arial" w:hAnsi="Arial" w:cs="Arial"/>
          <w:sz w:val="24"/>
          <w:szCs w:val="24"/>
        </w:rPr>
      </w:pPr>
      <w:r>
        <w:rPr>
          <w:rFonts w:ascii="Arial" w:hAnsi="Arial" w:cs="Arial"/>
          <w:sz w:val="24"/>
          <w:szCs w:val="24"/>
        </w:rPr>
        <w:t>(2)2B. Socialisatie herbergt vijf functies. (Zie bladzijde 41 van je tekstboek Vorming)</w:t>
      </w:r>
      <w:r>
        <w:rPr>
          <w:rFonts w:ascii="Arial" w:hAnsi="Arial" w:cs="Arial"/>
          <w:sz w:val="24"/>
          <w:szCs w:val="24"/>
        </w:rPr>
        <w:br/>
        <w:t xml:space="preserve">           Welke twee functies van socialisatie zijn van toepassing op de bron 2? Noem </w:t>
      </w:r>
      <w:r>
        <w:rPr>
          <w:rFonts w:ascii="Arial" w:hAnsi="Arial" w:cs="Arial"/>
          <w:sz w:val="24"/>
          <w:szCs w:val="24"/>
        </w:rPr>
        <w:br/>
        <w:t xml:space="preserve">           de beide functies en leg uit waarom ze van toepassing zijn.</w:t>
      </w:r>
    </w:p>
    <w:p w:rsidR="00822E9B" w:rsidRDefault="00822E9B">
      <w:pPr>
        <w:rPr>
          <w:rFonts w:ascii="Arial" w:hAnsi="Arial" w:cs="Arial"/>
          <w:sz w:val="24"/>
          <w:szCs w:val="24"/>
        </w:rPr>
      </w:pPr>
    </w:p>
    <w:p w:rsidR="00822E9B" w:rsidRDefault="00822E9B">
      <w:pPr>
        <w:rPr>
          <w:rFonts w:ascii="Arial" w:hAnsi="Arial" w:cs="Arial"/>
          <w:sz w:val="24"/>
          <w:szCs w:val="24"/>
        </w:rPr>
      </w:pPr>
    </w:p>
    <w:p w:rsidR="00822E9B" w:rsidRDefault="00822E9B">
      <w:pPr>
        <w:rPr>
          <w:rFonts w:ascii="Arial" w:hAnsi="Arial" w:cs="Arial"/>
          <w:sz w:val="24"/>
          <w:szCs w:val="24"/>
        </w:rPr>
      </w:pPr>
    </w:p>
    <w:p w:rsidR="00822E9B" w:rsidRDefault="00822E9B">
      <w:pPr>
        <w:rPr>
          <w:rFonts w:ascii="Arial" w:hAnsi="Arial" w:cs="Arial"/>
          <w:sz w:val="24"/>
          <w:szCs w:val="24"/>
        </w:rPr>
      </w:pPr>
    </w:p>
    <w:p w:rsidR="00822E9B" w:rsidRDefault="00822E9B">
      <w:pPr>
        <w:rPr>
          <w:rFonts w:ascii="Arial" w:hAnsi="Arial" w:cs="Arial"/>
          <w:sz w:val="24"/>
          <w:szCs w:val="24"/>
        </w:rPr>
      </w:pPr>
    </w:p>
    <w:p w:rsidR="00822E9B" w:rsidRDefault="00822E9B">
      <w:pPr>
        <w:rPr>
          <w:rFonts w:ascii="Arial" w:hAnsi="Arial" w:cs="Arial"/>
          <w:sz w:val="24"/>
          <w:szCs w:val="24"/>
        </w:rPr>
      </w:pPr>
    </w:p>
    <w:p w:rsidR="00822E9B" w:rsidRDefault="00822E9B">
      <w:pPr>
        <w:rPr>
          <w:rFonts w:ascii="Arial" w:hAnsi="Arial" w:cs="Arial"/>
          <w:sz w:val="24"/>
          <w:szCs w:val="24"/>
        </w:rPr>
      </w:pPr>
    </w:p>
    <w:p w:rsidR="00822E9B" w:rsidRDefault="00822E9B">
      <w:pPr>
        <w:rPr>
          <w:rFonts w:ascii="Arial" w:hAnsi="Arial" w:cs="Arial"/>
          <w:sz w:val="24"/>
          <w:szCs w:val="24"/>
        </w:rPr>
      </w:pPr>
    </w:p>
    <w:p w:rsidR="00822E9B" w:rsidRDefault="00822E9B">
      <w:pPr>
        <w:rPr>
          <w:rFonts w:ascii="Arial" w:hAnsi="Arial" w:cs="Arial"/>
          <w:sz w:val="24"/>
          <w:szCs w:val="24"/>
        </w:rPr>
      </w:pPr>
    </w:p>
    <w:p w:rsidR="00822E9B" w:rsidRDefault="00822E9B">
      <w:pPr>
        <w:rPr>
          <w:rFonts w:ascii="Arial" w:hAnsi="Arial" w:cs="Arial"/>
          <w:sz w:val="24"/>
          <w:szCs w:val="24"/>
        </w:rPr>
      </w:pPr>
      <w:r>
        <w:rPr>
          <w:rFonts w:ascii="Arial" w:hAnsi="Arial" w:cs="Arial"/>
          <w:sz w:val="24"/>
          <w:szCs w:val="24"/>
        </w:rPr>
        <w:lastRenderedPageBreak/>
        <w:t>Bij vraag 3 staan enkele stellingen. Geef bij elke stelling aan of deze valt onder politiek links of onder politiek rechts. Leg daarna uit welk politiek links of politiek rechts uitgangspunt van toepassing is.</w:t>
      </w:r>
    </w:p>
    <w:p w:rsidR="00822E9B" w:rsidRDefault="00822E9B">
      <w:pPr>
        <w:rPr>
          <w:rFonts w:ascii="Arial" w:hAnsi="Arial" w:cs="Arial"/>
          <w:sz w:val="24"/>
          <w:szCs w:val="24"/>
        </w:rPr>
      </w:pPr>
      <w:r>
        <w:rPr>
          <w:rFonts w:ascii="Arial" w:hAnsi="Arial" w:cs="Arial"/>
          <w:sz w:val="24"/>
          <w:szCs w:val="24"/>
        </w:rPr>
        <w:t>(2)3A. De bijstandsuitkering moet met tien procent worden verhoogd.</w:t>
      </w:r>
    </w:p>
    <w:p w:rsidR="00822E9B" w:rsidRDefault="00822E9B">
      <w:pPr>
        <w:rPr>
          <w:rFonts w:ascii="Arial" w:hAnsi="Arial" w:cs="Arial"/>
          <w:sz w:val="24"/>
          <w:szCs w:val="24"/>
        </w:rPr>
      </w:pPr>
      <w:r>
        <w:rPr>
          <w:rFonts w:ascii="Arial" w:hAnsi="Arial" w:cs="Arial"/>
          <w:sz w:val="24"/>
          <w:szCs w:val="24"/>
        </w:rPr>
        <w:t xml:space="preserve">(2)3B. De kinderbijslag moet inkomensafhankelijk worden. Naarmate je een hoger </w:t>
      </w:r>
      <w:r>
        <w:rPr>
          <w:rFonts w:ascii="Arial" w:hAnsi="Arial" w:cs="Arial"/>
          <w:sz w:val="24"/>
          <w:szCs w:val="24"/>
        </w:rPr>
        <w:br/>
        <w:t xml:space="preserve">           inkomen hebt krijg je minder kinderbijslag.</w:t>
      </w:r>
    </w:p>
    <w:p w:rsidR="00822E9B" w:rsidRDefault="00822E9B">
      <w:pPr>
        <w:rPr>
          <w:rFonts w:ascii="Arial" w:hAnsi="Arial" w:cs="Arial"/>
          <w:sz w:val="24"/>
          <w:szCs w:val="24"/>
        </w:rPr>
      </w:pPr>
      <w:r>
        <w:rPr>
          <w:rFonts w:ascii="Arial" w:hAnsi="Arial" w:cs="Arial"/>
          <w:sz w:val="24"/>
          <w:szCs w:val="24"/>
        </w:rPr>
        <w:t xml:space="preserve">(2)3C. Het moet voor werkgevers makkelijker worden om een werknemer te </w:t>
      </w:r>
      <w:r>
        <w:rPr>
          <w:rFonts w:ascii="Arial" w:hAnsi="Arial" w:cs="Arial"/>
          <w:sz w:val="24"/>
          <w:szCs w:val="24"/>
        </w:rPr>
        <w:br/>
        <w:t xml:space="preserve">           ontslaan.</w:t>
      </w:r>
    </w:p>
    <w:p w:rsidR="00822E9B" w:rsidRDefault="00822E9B">
      <w:pPr>
        <w:rPr>
          <w:rFonts w:ascii="Arial" w:hAnsi="Arial" w:cs="Arial"/>
          <w:sz w:val="24"/>
          <w:szCs w:val="24"/>
        </w:rPr>
      </w:pPr>
      <w:r>
        <w:rPr>
          <w:rFonts w:ascii="Arial" w:hAnsi="Arial" w:cs="Arial"/>
          <w:sz w:val="24"/>
          <w:szCs w:val="24"/>
        </w:rPr>
        <w:t>(2)3D. Er moet statiegeld worden ingevoerd op de verkoop van blikjes frisdrank.</w:t>
      </w:r>
    </w:p>
    <w:p w:rsidR="00822E9B" w:rsidRDefault="00822E9B">
      <w:pPr>
        <w:rPr>
          <w:rFonts w:ascii="Arial" w:hAnsi="Arial" w:cs="Arial"/>
          <w:sz w:val="24"/>
          <w:szCs w:val="24"/>
        </w:rPr>
      </w:pPr>
      <w:r>
        <w:rPr>
          <w:rFonts w:ascii="Arial" w:hAnsi="Arial" w:cs="Arial"/>
          <w:sz w:val="24"/>
          <w:szCs w:val="24"/>
        </w:rPr>
        <w:t xml:space="preserve">(2)3 e. We kennen in Nederland alleen maximumstraffen voor strafbare feiten. Er </w:t>
      </w:r>
      <w:r>
        <w:rPr>
          <w:rFonts w:ascii="Arial" w:hAnsi="Arial" w:cs="Arial"/>
          <w:sz w:val="24"/>
          <w:szCs w:val="24"/>
        </w:rPr>
        <w:br/>
        <w:t xml:space="preserve">            moeten ook minimale straffen worden ingevoerd. </w:t>
      </w:r>
    </w:p>
    <w:p w:rsidR="00822E9B" w:rsidRDefault="00822E9B">
      <w:pPr>
        <w:rPr>
          <w:rFonts w:ascii="Arial" w:hAnsi="Arial" w:cs="Arial"/>
          <w:sz w:val="24"/>
          <w:szCs w:val="24"/>
        </w:rPr>
      </w:pPr>
    </w:p>
    <w:p w:rsidR="00A7391F" w:rsidRDefault="00A7391F">
      <w:pPr>
        <w:rPr>
          <w:rFonts w:ascii="Arial" w:hAnsi="Arial" w:cs="Arial"/>
          <w:sz w:val="24"/>
          <w:szCs w:val="24"/>
        </w:rPr>
      </w:pPr>
      <w:r>
        <w:rPr>
          <w:rFonts w:ascii="Arial" w:hAnsi="Arial" w:cs="Arial"/>
          <w:sz w:val="24"/>
          <w:szCs w:val="24"/>
        </w:rPr>
        <w:t>Bron 3</w:t>
      </w:r>
    </w:p>
    <w:tbl>
      <w:tblPr>
        <w:tblStyle w:val="Tabelraster"/>
        <w:tblW w:w="0" w:type="auto"/>
        <w:tblLook w:val="04A0" w:firstRow="1" w:lastRow="0" w:firstColumn="1" w:lastColumn="0" w:noHBand="0" w:noVBand="1"/>
      </w:tblPr>
      <w:tblGrid>
        <w:gridCol w:w="9062"/>
      </w:tblGrid>
      <w:tr w:rsidR="00A7391F" w:rsidTr="00A7391F">
        <w:tc>
          <w:tcPr>
            <w:tcW w:w="9062" w:type="dxa"/>
          </w:tcPr>
          <w:p w:rsidR="00A7391F" w:rsidRDefault="00A7391F">
            <w:pPr>
              <w:rPr>
                <w:rFonts w:ascii="Arial" w:hAnsi="Arial" w:cs="Arial"/>
                <w:sz w:val="24"/>
                <w:szCs w:val="24"/>
              </w:rPr>
            </w:pPr>
            <w:r>
              <w:rPr>
                <w:rFonts w:ascii="Arial" w:hAnsi="Arial" w:cs="Arial"/>
                <w:sz w:val="24"/>
                <w:szCs w:val="24"/>
              </w:rPr>
              <w:t>Van de website AD.nl Januari 2020</w:t>
            </w:r>
          </w:p>
          <w:p w:rsidR="00A7391F" w:rsidRPr="00A7391F" w:rsidRDefault="00A7391F" w:rsidP="00A7391F">
            <w:pPr>
              <w:spacing w:before="100" w:beforeAutospacing="1" w:after="100" w:afterAutospacing="1"/>
              <w:outlineLvl w:val="0"/>
              <w:rPr>
                <w:rFonts w:ascii="Times New Roman" w:eastAsia="Times New Roman" w:hAnsi="Times New Roman" w:cs="Times New Roman"/>
                <w:b/>
                <w:bCs/>
                <w:kern w:val="36"/>
                <w:sz w:val="48"/>
                <w:szCs w:val="48"/>
                <w:lang w:eastAsia="nl-NL"/>
              </w:rPr>
            </w:pPr>
            <w:r w:rsidRPr="00A7391F">
              <w:rPr>
                <w:rFonts w:ascii="Times New Roman" w:eastAsia="Times New Roman" w:hAnsi="Times New Roman" w:cs="Times New Roman"/>
                <w:b/>
                <w:bCs/>
                <w:kern w:val="36"/>
                <w:sz w:val="48"/>
                <w:szCs w:val="48"/>
                <w:lang w:eastAsia="nl-NL"/>
              </w:rPr>
              <w:t>Deventer rapper Snelle en verzekeraar slaan handen ineen: ‘Niet appen in verkeer!’</w:t>
            </w:r>
          </w:p>
          <w:p w:rsidR="00A7391F" w:rsidRPr="00A7391F" w:rsidRDefault="00A7391F" w:rsidP="00A7391F">
            <w:pPr>
              <w:spacing w:before="100" w:beforeAutospacing="1" w:after="100" w:afterAutospacing="1"/>
              <w:rPr>
                <w:rFonts w:ascii="Times New Roman" w:eastAsia="Times New Roman" w:hAnsi="Times New Roman" w:cs="Times New Roman"/>
                <w:sz w:val="24"/>
                <w:szCs w:val="24"/>
                <w:lang w:eastAsia="nl-NL"/>
              </w:rPr>
            </w:pPr>
            <w:proofErr w:type="spellStart"/>
            <w:r w:rsidRPr="00A7391F">
              <w:rPr>
                <w:rFonts w:ascii="Times New Roman" w:eastAsia="Times New Roman" w:hAnsi="Times New Roman" w:cs="Times New Roman"/>
                <w:sz w:val="24"/>
                <w:szCs w:val="24"/>
                <w:lang w:eastAsia="nl-NL"/>
              </w:rPr>
              <w:t>VideoRapper</w:t>
            </w:r>
            <w:proofErr w:type="spellEnd"/>
            <w:r w:rsidRPr="00A7391F">
              <w:rPr>
                <w:rFonts w:ascii="Times New Roman" w:eastAsia="Times New Roman" w:hAnsi="Times New Roman" w:cs="Times New Roman"/>
                <w:sz w:val="24"/>
                <w:szCs w:val="24"/>
                <w:lang w:eastAsia="nl-NL"/>
              </w:rPr>
              <w:t xml:space="preserve"> Snelle heeft vrijdagochtend in de Amsterdamse club Bitterzoet zijn nieuwe track Smoorverliefd met bijbehorende videoclip gelanceerd. Bijzonder: de lancering is onderdeel van een campagne die verzekeringsmaatschappij Interpolis is gestart om telefoongebruik van fietsende jongeren te beteugelen.</w:t>
            </w:r>
          </w:p>
          <w:p w:rsidR="00A7391F" w:rsidRDefault="00A7391F" w:rsidP="00A7391F">
            <w:pPr>
              <w:pStyle w:val="articleparagraph"/>
            </w:pPr>
            <w:r>
              <w:t>Interpolis strikte de rapper uit Deventer voor de campagne omdat zij in hem de invloedrijke persoon zien die impact kan maken op jongeren. Uit onderzoek van het Instituut voor Wetenschappelijk Onderzoek Verkeersveiligheid (SWOV) blijkt namelijk dat meer dan driekwart van de jongeren (77,6 procent) hun telefoon gebruikt op de fiets waardoor zij een groot risico vormt voor de verkeersveiligheid.</w:t>
            </w:r>
          </w:p>
          <w:p w:rsidR="00A7391F" w:rsidRDefault="00A7391F" w:rsidP="00A7391F">
            <w:pPr>
              <w:pStyle w:val="articleparagraph"/>
            </w:pPr>
            <w:r>
              <w:t xml:space="preserve">Het onderzoek is uitgevoerd in opdracht van Interpolis. Woordvoerder Joost van </w:t>
            </w:r>
            <w:proofErr w:type="spellStart"/>
            <w:r>
              <w:t>Buchem</w:t>
            </w:r>
            <w:proofErr w:type="spellEnd"/>
            <w:r>
              <w:t>: ,,We weten dat het gedrag op de fiets voorspelbaar is voor het gedrag in de auto. Daar krijgen we buikpijn van. Snelle vraagt op een fantastische manier aandacht voor dit grote, maatschappelijke probleem.’’</w:t>
            </w:r>
          </w:p>
          <w:p w:rsidR="00A7391F" w:rsidRDefault="00A7391F" w:rsidP="00A7391F">
            <w:pPr>
              <w:spacing w:before="100" w:beforeAutospacing="1" w:after="100" w:afterAutospacing="1"/>
              <w:outlineLvl w:val="1"/>
              <w:rPr>
                <w:rFonts w:ascii="Times New Roman" w:eastAsia="Times New Roman" w:hAnsi="Times New Roman" w:cs="Times New Roman"/>
                <w:b/>
                <w:bCs/>
                <w:sz w:val="36"/>
                <w:szCs w:val="36"/>
                <w:lang w:eastAsia="nl-NL"/>
              </w:rPr>
            </w:pPr>
          </w:p>
          <w:p w:rsidR="00A7391F" w:rsidRDefault="00A7391F" w:rsidP="00A7391F">
            <w:pPr>
              <w:spacing w:before="100" w:beforeAutospacing="1" w:after="100" w:afterAutospacing="1"/>
              <w:jc w:val="center"/>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 xml:space="preserve">Vervolg bron </w:t>
            </w:r>
            <w:proofErr w:type="spellStart"/>
            <w:r>
              <w:rPr>
                <w:rFonts w:ascii="Times New Roman" w:eastAsia="Times New Roman" w:hAnsi="Times New Roman" w:cs="Times New Roman"/>
                <w:b/>
                <w:bCs/>
                <w:sz w:val="36"/>
                <w:szCs w:val="36"/>
                <w:lang w:eastAsia="nl-NL"/>
              </w:rPr>
              <w:t>zoz</w:t>
            </w:r>
            <w:proofErr w:type="spellEnd"/>
          </w:p>
          <w:p w:rsidR="00A7391F" w:rsidRPr="00A7391F" w:rsidRDefault="00A7391F" w:rsidP="00A7391F">
            <w:pPr>
              <w:spacing w:before="100" w:beforeAutospacing="1" w:after="100" w:afterAutospacing="1"/>
              <w:outlineLvl w:val="1"/>
              <w:rPr>
                <w:rFonts w:ascii="Times New Roman" w:eastAsia="Times New Roman" w:hAnsi="Times New Roman" w:cs="Times New Roman"/>
                <w:b/>
                <w:bCs/>
                <w:sz w:val="36"/>
                <w:szCs w:val="36"/>
                <w:lang w:eastAsia="nl-NL"/>
              </w:rPr>
            </w:pPr>
            <w:r w:rsidRPr="00A7391F">
              <w:rPr>
                <w:rFonts w:ascii="Times New Roman" w:eastAsia="Times New Roman" w:hAnsi="Times New Roman" w:cs="Times New Roman"/>
                <w:b/>
                <w:bCs/>
                <w:sz w:val="36"/>
                <w:szCs w:val="36"/>
                <w:lang w:eastAsia="nl-NL"/>
              </w:rPr>
              <w:lastRenderedPageBreak/>
              <w:t>Inspiratie</w:t>
            </w:r>
          </w:p>
          <w:p w:rsidR="00A7391F" w:rsidRPr="00A7391F" w:rsidRDefault="00A7391F" w:rsidP="00A7391F">
            <w:pPr>
              <w:spacing w:before="100" w:beforeAutospacing="1" w:after="100" w:afterAutospacing="1"/>
              <w:rPr>
                <w:rFonts w:ascii="Times New Roman" w:eastAsia="Times New Roman" w:hAnsi="Times New Roman" w:cs="Times New Roman"/>
                <w:sz w:val="24"/>
                <w:szCs w:val="24"/>
                <w:lang w:eastAsia="nl-NL"/>
              </w:rPr>
            </w:pPr>
            <w:r w:rsidRPr="00A7391F">
              <w:rPr>
                <w:rFonts w:ascii="Times New Roman" w:eastAsia="Times New Roman" w:hAnsi="Times New Roman" w:cs="Times New Roman"/>
                <w:sz w:val="24"/>
                <w:szCs w:val="24"/>
                <w:lang w:eastAsia="nl-NL"/>
              </w:rPr>
              <w:t xml:space="preserve">Dat doet de rapper door in zijn nieuwe track het verhaal te vertellen over twee verliefde tieners die door een ongeluk niet meer samen zijn. Ter inspiratie heeft de </w:t>
            </w:r>
            <w:proofErr w:type="spellStart"/>
            <w:r w:rsidRPr="00A7391F">
              <w:rPr>
                <w:rFonts w:ascii="Times New Roman" w:eastAsia="Times New Roman" w:hAnsi="Times New Roman" w:cs="Times New Roman"/>
                <w:sz w:val="24"/>
                <w:szCs w:val="24"/>
                <w:lang w:eastAsia="nl-NL"/>
              </w:rPr>
              <w:t>Deventenaar</w:t>
            </w:r>
            <w:proofErr w:type="spellEnd"/>
            <w:r w:rsidRPr="00A7391F">
              <w:rPr>
                <w:rFonts w:ascii="Times New Roman" w:eastAsia="Times New Roman" w:hAnsi="Times New Roman" w:cs="Times New Roman"/>
                <w:sz w:val="24"/>
                <w:szCs w:val="24"/>
                <w:lang w:eastAsia="nl-NL"/>
              </w:rPr>
              <w:t xml:space="preserve"> voorgesprekken gevoerd met zes jongeren die daadwerkelijk een ongeval kregen omdat zij waren afgeleid door telefoongebruik.</w:t>
            </w:r>
          </w:p>
          <w:p w:rsidR="00A7391F" w:rsidRPr="00A7391F" w:rsidRDefault="00A7391F" w:rsidP="00A7391F">
            <w:pPr>
              <w:spacing w:before="100" w:beforeAutospacing="1" w:after="100" w:afterAutospacing="1"/>
              <w:rPr>
                <w:rFonts w:ascii="Times New Roman" w:eastAsia="Times New Roman" w:hAnsi="Times New Roman" w:cs="Times New Roman"/>
                <w:sz w:val="24"/>
                <w:szCs w:val="24"/>
                <w:lang w:eastAsia="nl-NL"/>
              </w:rPr>
            </w:pPr>
            <w:r w:rsidRPr="00A7391F">
              <w:rPr>
                <w:rFonts w:ascii="Times New Roman" w:eastAsia="Times New Roman" w:hAnsi="Times New Roman" w:cs="Times New Roman"/>
                <w:sz w:val="24"/>
                <w:szCs w:val="24"/>
                <w:lang w:eastAsia="nl-NL"/>
              </w:rPr>
              <w:t>Snelle: ,,Ik was me ook niet altijd bewust van het gevaar van telefoongebruik op de fiets. Door in gesprek te gaan met deze jongeren, snapte ik wat een probleem dit is. Doordat ik hoorde hoeveel ongelukken er gebeuren en wat de impact hiervan is, werd ik geïnspireerd om er een liedje over te schrijven.’’</w:t>
            </w:r>
          </w:p>
        </w:tc>
      </w:tr>
    </w:tbl>
    <w:p w:rsidR="00A7391F" w:rsidRDefault="00A7391F">
      <w:pPr>
        <w:rPr>
          <w:rFonts w:ascii="Arial" w:hAnsi="Arial" w:cs="Arial"/>
          <w:sz w:val="24"/>
          <w:szCs w:val="24"/>
        </w:rPr>
      </w:pPr>
    </w:p>
    <w:p w:rsidR="00822E9B" w:rsidRDefault="00A7391F">
      <w:pPr>
        <w:rPr>
          <w:rFonts w:ascii="Arial" w:hAnsi="Arial" w:cs="Arial"/>
          <w:sz w:val="24"/>
          <w:szCs w:val="24"/>
        </w:rPr>
      </w:pPr>
      <w:r>
        <w:rPr>
          <w:rFonts w:ascii="Arial" w:hAnsi="Arial" w:cs="Arial"/>
          <w:sz w:val="24"/>
          <w:szCs w:val="24"/>
        </w:rPr>
        <w:t>Lees bron 3.</w:t>
      </w:r>
    </w:p>
    <w:p w:rsidR="00A7391F" w:rsidRDefault="00A7391F">
      <w:pPr>
        <w:rPr>
          <w:rFonts w:ascii="Arial" w:hAnsi="Arial" w:cs="Arial"/>
          <w:sz w:val="24"/>
          <w:szCs w:val="24"/>
        </w:rPr>
      </w:pPr>
      <w:r>
        <w:rPr>
          <w:rFonts w:ascii="Arial" w:hAnsi="Arial" w:cs="Arial"/>
          <w:sz w:val="24"/>
          <w:szCs w:val="24"/>
        </w:rPr>
        <w:t xml:space="preserve">(2)4A. Leg uit dat de videoclip van rapper Snelle weinig invloed kan en zal hebben op </w:t>
      </w:r>
      <w:r>
        <w:rPr>
          <w:rFonts w:ascii="Arial" w:hAnsi="Arial" w:cs="Arial"/>
          <w:sz w:val="24"/>
          <w:szCs w:val="24"/>
        </w:rPr>
        <w:br/>
        <w:t xml:space="preserve">           jongeren volgens de selectieve perceptietheorie. Verwerk twee </w:t>
      </w:r>
      <w:r>
        <w:rPr>
          <w:rFonts w:ascii="Arial" w:hAnsi="Arial" w:cs="Arial"/>
          <w:sz w:val="24"/>
          <w:szCs w:val="24"/>
        </w:rPr>
        <w:br/>
        <w:t xml:space="preserve">           selectiemechanismen in je antwoord. </w:t>
      </w:r>
    </w:p>
    <w:p w:rsidR="00A7391F" w:rsidRDefault="00A7391F">
      <w:pPr>
        <w:rPr>
          <w:rFonts w:ascii="Arial" w:hAnsi="Arial" w:cs="Arial"/>
          <w:sz w:val="24"/>
          <w:szCs w:val="24"/>
        </w:rPr>
      </w:pPr>
      <w:r>
        <w:rPr>
          <w:rFonts w:ascii="Arial" w:hAnsi="Arial" w:cs="Arial"/>
          <w:sz w:val="24"/>
          <w:szCs w:val="24"/>
        </w:rPr>
        <w:br/>
        <w:t xml:space="preserve">(4B)4B. Leg uit dat de videoclip van rapper Snelle veel invloed kan en zal hebben </w:t>
      </w:r>
      <w:r>
        <w:rPr>
          <w:rFonts w:ascii="Arial" w:hAnsi="Arial" w:cs="Arial"/>
          <w:sz w:val="24"/>
          <w:szCs w:val="24"/>
        </w:rPr>
        <w:br/>
        <w:t xml:space="preserve">             volgens de </w:t>
      </w:r>
      <w:proofErr w:type="spellStart"/>
      <w:r>
        <w:rPr>
          <w:rFonts w:ascii="Arial" w:hAnsi="Arial" w:cs="Arial"/>
          <w:sz w:val="24"/>
          <w:szCs w:val="24"/>
        </w:rPr>
        <w:t>framingtheorie</w:t>
      </w:r>
      <w:proofErr w:type="spellEnd"/>
      <w:r>
        <w:rPr>
          <w:rFonts w:ascii="Arial" w:hAnsi="Arial" w:cs="Arial"/>
          <w:sz w:val="24"/>
          <w:szCs w:val="24"/>
        </w:rPr>
        <w:t xml:space="preserve">. </w:t>
      </w:r>
    </w:p>
    <w:p w:rsidR="00822E9B" w:rsidRDefault="00822E9B">
      <w:pPr>
        <w:rPr>
          <w:rFonts w:ascii="Arial" w:hAnsi="Arial" w:cs="Arial"/>
          <w:sz w:val="24"/>
          <w:szCs w:val="24"/>
        </w:rPr>
      </w:pPr>
    </w:p>
    <w:p w:rsidR="0078385F" w:rsidRDefault="0078385F">
      <w:pPr>
        <w:rPr>
          <w:rFonts w:ascii="Arial" w:hAnsi="Arial" w:cs="Arial"/>
          <w:sz w:val="24"/>
          <w:szCs w:val="24"/>
        </w:rPr>
      </w:pPr>
      <w:r>
        <w:rPr>
          <w:rFonts w:ascii="Arial" w:hAnsi="Arial" w:cs="Arial"/>
          <w:sz w:val="24"/>
          <w:szCs w:val="24"/>
        </w:rPr>
        <w:t>Bron 4.</w:t>
      </w:r>
    </w:p>
    <w:tbl>
      <w:tblPr>
        <w:tblStyle w:val="Tabelraster"/>
        <w:tblW w:w="0" w:type="auto"/>
        <w:tblLook w:val="04A0" w:firstRow="1" w:lastRow="0" w:firstColumn="1" w:lastColumn="0" w:noHBand="0" w:noVBand="1"/>
      </w:tblPr>
      <w:tblGrid>
        <w:gridCol w:w="9062"/>
      </w:tblGrid>
      <w:tr w:rsidR="0078385F" w:rsidTr="0078385F">
        <w:tc>
          <w:tcPr>
            <w:tcW w:w="9062" w:type="dxa"/>
          </w:tcPr>
          <w:p w:rsidR="0078385F" w:rsidRDefault="0078385F">
            <w:pPr>
              <w:rPr>
                <w:rFonts w:ascii="Arial" w:hAnsi="Arial" w:cs="Arial"/>
                <w:sz w:val="24"/>
                <w:szCs w:val="24"/>
              </w:rPr>
            </w:pPr>
            <w:r>
              <w:rPr>
                <w:rFonts w:ascii="Arial" w:hAnsi="Arial" w:cs="Arial"/>
                <w:sz w:val="24"/>
                <w:szCs w:val="24"/>
              </w:rPr>
              <w:t>Van de website VVD.nl</w:t>
            </w:r>
          </w:p>
          <w:p w:rsidR="0078385F" w:rsidRDefault="0078385F" w:rsidP="0078385F">
            <w:pPr>
              <w:pStyle w:val="Normaalweb"/>
              <w:spacing w:before="0" w:beforeAutospacing="0" w:after="150" w:afterAutospacing="0"/>
              <w:rPr>
                <w:rFonts w:ascii="Helvetica" w:hAnsi="Helvetica" w:cs="Helvetica"/>
                <w:color w:val="000000"/>
                <w:sz w:val="30"/>
                <w:szCs w:val="30"/>
              </w:rPr>
            </w:pPr>
          </w:p>
          <w:p w:rsidR="0078385F" w:rsidRDefault="0078385F" w:rsidP="0078385F">
            <w:pPr>
              <w:pStyle w:val="Normaalweb"/>
              <w:spacing w:before="0" w:beforeAutospacing="0" w:after="150" w:afterAutospacing="0"/>
              <w:rPr>
                <w:rFonts w:ascii="Helvetica" w:hAnsi="Helvetica" w:cs="Helvetica"/>
                <w:color w:val="000000"/>
                <w:sz w:val="30"/>
                <w:szCs w:val="30"/>
              </w:rPr>
            </w:pPr>
            <w:r>
              <w:rPr>
                <w:rFonts w:ascii="Helvetica" w:hAnsi="Helvetica" w:cs="Helvetica"/>
                <w:color w:val="000000"/>
                <w:sz w:val="30"/>
                <w:szCs w:val="30"/>
              </w:rPr>
              <w:t>Van een bloeiende economie profiteren we allemaal: het zorgt voor banen en we worden rijker. Daardoor kunnen we belangrijke dingen als zorg, onderwijs en uitkeringen betalen. Het zijn ondernemers die de Nederlandse economie laten bloeien. Daarom willen we hen zo veel mogelijk ruimte geven.</w:t>
            </w:r>
          </w:p>
          <w:p w:rsidR="0078385F" w:rsidRPr="0078385F" w:rsidRDefault="0078385F" w:rsidP="0078385F">
            <w:pPr>
              <w:pStyle w:val="Normaalweb"/>
              <w:spacing w:before="0" w:beforeAutospacing="0" w:after="150" w:afterAutospacing="0"/>
              <w:rPr>
                <w:rFonts w:ascii="Helvetica" w:hAnsi="Helvetica" w:cs="Helvetica"/>
                <w:color w:val="000000"/>
                <w:sz w:val="30"/>
                <w:szCs w:val="30"/>
              </w:rPr>
            </w:pPr>
            <w:r>
              <w:rPr>
                <w:rFonts w:ascii="Helvetica" w:hAnsi="Helvetica" w:cs="Helvetica"/>
                <w:color w:val="000000"/>
                <w:sz w:val="30"/>
                <w:szCs w:val="30"/>
              </w:rPr>
              <w:t>Wij willen zo min mogelijk regels, want die staan ondernemers alleen maar in de weg. Wij willen lage belastingen. Voor mensen, maar ook voor bedrijven. Wij willen dat bedrijven makkelijker kredieten kunnen krijgen om te investeren in personeel of apparaten. Minder regels en lage lasten zorgen ervoor dat ondernemers de kans krijgen om te innoveren.</w:t>
            </w:r>
          </w:p>
          <w:p w:rsidR="0078385F" w:rsidRDefault="0078385F">
            <w:pPr>
              <w:rPr>
                <w:rFonts w:ascii="Arial" w:hAnsi="Arial" w:cs="Arial"/>
                <w:sz w:val="24"/>
                <w:szCs w:val="24"/>
              </w:rPr>
            </w:pPr>
          </w:p>
        </w:tc>
      </w:tr>
    </w:tbl>
    <w:p w:rsidR="0078385F" w:rsidRDefault="0078385F">
      <w:pPr>
        <w:rPr>
          <w:rFonts w:ascii="Arial" w:hAnsi="Arial" w:cs="Arial"/>
          <w:sz w:val="24"/>
          <w:szCs w:val="24"/>
        </w:rPr>
      </w:pPr>
    </w:p>
    <w:p w:rsidR="0078385F" w:rsidRDefault="0078385F">
      <w:pPr>
        <w:rPr>
          <w:rFonts w:ascii="Arial" w:hAnsi="Arial" w:cs="Arial"/>
          <w:sz w:val="24"/>
          <w:szCs w:val="24"/>
        </w:rPr>
      </w:pPr>
    </w:p>
    <w:p w:rsidR="0078385F" w:rsidRDefault="0078385F">
      <w:pPr>
        <w:rPr>
          <w:rFonts w:ascii="Arial" w:hAnsi="Arial" w:cs="Arial"/>
          <w:sz w:val="24"/>
          <w:szCs w:val="24"/>
        </w:rPr>
      </w:pPr>
    </w:p>
    <w:p w:rsidR="0078385F" w:rsidRDefault="0078385F">
      <w:pPr>
        <w:rPr>
          <w:rFonts w:ascii="Arial" w:hAnsi="Arial" w:cs="Arial"/>
          <w:sz w:val="24"/>
          <w:szCs w:val="24"/>
        </w:rPr>
      </w:pPr>
    </w:p>
    <w:p w:rsidR="0078385F" w:rsidRDefault="0078385F">
      <w:pPr>
        <w:rPr>
          <w:rFonts w:ascii="Arial" w:hAnsi="Arial" w:cs="Arial"/>
          <w:sz w:val="24"/>
          <w:szCs w:val="24"/>
        </w:rPr>
      </w:pPr>
      <w:r>
        <w:rPr>
          <w:rFonts w:ascii="Arial" w:hAnsi="Arial" w:cs="Arial"/>
          <w:sz w:val="24"/>
          <w:szCs w:val="24"/>
        </w:rPr>
        <w:lastRenderedPageBreak/>
        <w:t>Lees bron 4.</w:t>
      </w:r>
    </w:p>
    <w:p w:rsidR="0078385F" w:rsidRDefault="0078385F" w:rsidP="0078385F">
      <w:pPr>
        <w:rPr>
          <w:rFonts w:ascii="Arial" w:hAnsi="Arial" w:cs="Arial"/>
          <w:sz w:val="24"/>
          <w:szCs w:val="24"/>
        </w:rPr>
      </w:pPr>
      <w:r w:rsidRPr="0078385F">
        <w:rPr>
          <w:rFonts w:ascii="Arial" w:hAnsi="Arial" w:cs="Arial"/>
          <w:sz w:val="24"/>
          <w:szCs w:val="24"/>
        </w:rPr>
        <w:t xml:space="preserve">(3)5A. </w:t>
      </w:r>
      <w:r w:rsidR="000C265A">
        <w:rPr>
          <w:rFonts w:ascii="Arial" w:hAnsi="Arial" w:cs="Arial"/>
          <w:sz w:val="24"/>
          <w:szCs w:val="24"/>
        </w:rPr>
        <w:t>Geef bij het standpunt in bron 4</w:t>
      </w:r>
      <w:r>
        <w:rPr>
          <w:rFonts w:ascii="Arial" w:hAnsi="Arial" w:cs="Arial"/>
          <w:sz w:val="24"/>
          <w:szCs w:val="24"/>
        </w:rPr>
        <w:t xml:space="preserve"> aan: </w:t>
      </w:r>
    </w:p>
    <w:p w:rsidR="0078385F" w:rsidRDefault="0078385F" w:rsidP="0078385F">
      <w:pPr>
        <w:rPr>
          <w:rFonts w:ascii="Arial" w:hAnsi="Arial" w:cs="Arial"/>
          <w:sz w:val="24"/>
          <w:szCs w:val="24"/>
        </w:rPr>
      </w:pPr>
      <w:r>
        <w:rPr>
          <w:rFonts w:ascii="Arial" w:hAnsi="Arial" w:cs="Arial"/>
          <w:sz w:val="24"/>
          <w:szCs w:val="24"/>
        </w:rPr>
        <w:t xml:space="preserve">      - </w:t>
      </w:r>
      <w:r w:rsidRPr="0078385F">
        <w:rPr>
          <w:rFonts w:ascii="Arial" w:hAnsi="Arial" w:cs="Arial"/>
          <w:sz w:val="24"/>
          <w:szCs w:val="24"/>
        </w:rPr>
        <w:t>Tot welke politieke stroming het standpunt behoort;</w:t>
      </w:r>
    </w:p>
    <w:p w:rsidR="0078385F" w:rsidRDefault="0078385F" w:rsidP="0078385F">
      <w:pPr>
        <w:rPr>
          <w:rFonts w:ascii="Arial" w:hAnsi="Arial" w:cs="Arial"/>
          <w:sz w:val="24"/>
          <w:szCs w:val="24"/>
        </w:rPr>
      </w:pPr>
      <w:r>
        <w:rPr>
          <w:rFonts w:ascii="Arial" w:hAnsi="Arial" w:cs="Arial"/>
          <w:sz w:val="24"/>
          <w:szCs w:val="24"/>
        </w:rPr>
        <w:t xml:space="preserve">      - </w:t>
      </w:r>
      <w:r w:rsidRPr="0078385F">
        <w:rPr>
          <w:rFonts w:ascii="Arial" w:hAnsi="Arial" w:cs="Arial"/>
          <w:sz w:val="24"/>
          <w:szCs w:val="24"/>
        </w:rPr>
        <w:t>Op basis van welk uitgangspunt van de betreffende stroming;</w:t>
      </w:r>
    </w:p>
    <w:p w:rsidR="0078385F" w:rsidRPr="0078385F" w:rsidRDefault="0078385F" w:rsidP="0078385F">
      <w:pPr>
        <w:rPr>
          <w:rFonts w:ascii="Arial" w:hAnsi="Arial" w:cs="Arial"/>
          <w:sz w:val="24"/>
          <w:szCs w:val="24"/>
        </w:rPr>
      </w:pPr>
      <w:r>
        <w:rPr>
          <w:rFonts w:ascii="Arial" w:hAnsi="Arial" w:cs="Arial"/>
          <w:sz w:val="24"/>
          <w:szCs w:val="24"/>
        </w:rPr>
        <w:t xml:space="preserve">      - </w:t>
      </w:r>
      <w:r w:rsidRPr="0078385F">
        <w:rPr>
          <w:rFonts w:ascii="Arial" w:hAnsi="Arial" w:cs="Arial"/>
          <w:sz w:val="24"/>
          <w:szCs w:val="24"/>
        </w:rPr>
        <w:t xml:space="preserve">En wat het verband is tussen het standpunt uit de bron en het gekozen </w:t>
      </w:r>
      <w:r>
        <w:rPr>
          <w:rFonts w:ascii="Arial" w:hAnsi="Arial" w:cs="Arial"/>
          <w:sz w:val="24"/>
          <w:szCs w:val="24"/>
        </w:rPr>
        <w:br/>
        <w:t xml:space="preserve">        </w:t>
      </w:r>
      <w:r w:rsidRPr="0078385F">
        <w:rPr>
          <w:rFonts w:ascii="Arial" w:hAnsi="Arial" w:cs="Arial"/>
          <w:sz w:val="24"/>
          <w:szCs w:val="24"/>
        </w:rPr>
        <w:t xml:space="preserve">uitgangspunt. </w:t>
      </w:r>
    </w:p>
    <w:p w:rsidR="008F34D1" w:rsidRDefault="008F34D1">
      <w:pPr>
        <w:rPr>
          <w:rFonts w:ascii="Arial" w:hAnsi="Arial" w:cs="Arial"/>
          <w:sz w:val="24"/>
          <w:szCs w:val="24"/>
        </w:rPr>
      </w:pPr>
    </w:p>
    <w:p w:rsidR="0094353A" w:rsidRDefault="000C265A">
      <w:pPr>
        <w:rPr>
          <w:rFonts w:ascii="Arial" w:hAnsi="Arial" w:cs="Arial"/>
          <w:sz w:val="24"/>
          <w:szCs w:val="24"/>
        </w:rPr>
      </w:pPr>
      <w:r>
        <w:rPr>
          <w:rFonts w:ascii="Arial" w:hAnsi="Arial" w:cs="Arial"/>
          <w:sz w:val="24"/>
          <w:szCs w:val="24"/>
        </w:rPr>
        <w:t>Bron 5</w:t>
      </w:r>
      <w:r w:rsidR="0094353A">
        <w:rPr>
          <w:rFonts w:ascii="Arial" w:hAnsi="Arial" w:cs="Arial"/>
          <w:sz w:val="24"/>
          <w:szCs w:val="24"/>
        </w:rPr>
        <w:t>.</w:t>
      </w:r>
    </w:p>
    <w:tbl>
      <w:tblPr>
        <w:tblStyle w:val="Tabelraster"/>
        <w:tblW w:w="0" w:type="auto"/>
        <w:tblLook w:val="04A0" w:firstRow="1" w:lastRow="0" w:firstColumn="1" w:lastColumn="0" w:noHBand="0" w:noVBand="1"/>
      </w:tblPr>
      <w:tblGrid>
        <w:gridCol w:w="9062"/>
      </w:tblGrid>
      <w:tr w:rsidR="0094353A" w:rsidTr="0094353A">
        <w:tc>
          <w:tcPr>
            <w:tcW w:w="9062" w:type="dxa"/>
          </w:tcPr>
          <w:p w:rsidR="0094353A" w:rsidRDefault="0094353A">
            <w:pPr>
              <w:rPr>
                <w:rFonts w:ascii="Arial" w:hAnsi="Arial" w:cs="Arial"/>
                <w:sz w:val="24"/>
                <w:szCs w:val="24"/>
              </w:rPr>
            </w:pPr>
            <w:r>
              <w:rPr>
                <w:rFonts w:ascii="Arial" w:hAnsi="Arial" w:cs="Arial"/>
                <w:sz w:val="24"/>
                <w:szCs w:val="24"/>
              </w:rPr>
              <w:t>Van de website SP.nl</w:t>
            </w:r>
          </w:p>
          <w:p w:rsidR="0094353A" w:rsidRDefault="0094353A">
            <w:pPr>
              <w:rPr>
                <w:rFonts w:ascii="Arial" w:hAnsi="Arial" w:cs="Arial"/>
                <w:sz w:val="24"/>
                <w:szCs w:val="24"/>
              </w:rPr>
            </w:pPr>
          </w:p>
          <w:p w:rsidR="0094353A" w:rsidRDefault="0094353A">
            <w:pPr>
              <w:rPr>
                <w:rFonts w:ascii="Arial" w:hAnsi="Arial" w:cs="Arial"/>
                <w:sz w:val="24"/>
                <w:szCs w:val="24"/>
              </w:rPr>
            </w:pPr>
            <w:r>
              <w:rPr>
                <w:rFonts w:ascii="Helvetica" w:hAnsi="Helvetica" w:cs="Helvetica"/>
                <w:color w:val="222222"/>
                <w:sz w:val="27"/>
                <w:szCs w:val="27"/>
              </w:rPr>
              <w:t>In zes jaar tijd zijn sociale huurwoningen bijna dertig procent duurder geworden, waardoor meer dan een half miljoen mensen moeite heeft om de huur te betalen. Huurders krijgen daarom een huurverlaging. Toekomstige huurverhogingen van sociale huurwoningen beperken we tot de inflatie. Ook in de particuliere sector leggen we de huren aan banden. Op de huurtoeslag gaan we niet bezuinigen, zo voorkomen we dat nog meer mensen de huur niet meer kunnen betalen.</w:t>
            </w:r>
          </w:p>
          <w:p w:rsidR="0094353A" w:rsidRDefault="0094353A">
            <w:pPr>
              <w:rPr>
                <w:rFonts w:ascii="Arial" w:hAnsi="Arial" w:cs="Arial"/>
                <w:sz w:val="24"/>
                <w:szCs w:val="24"/>
              </w:rPr>
            </w:pPr>
          </w:p>
          <w:p w:rsidR="0094353A" w:rsidRDefault="0094353A">
            <w:pPr>
              <w:rPr>
                <w:rFonts w:ascii="Arial" w:hAnsi="Arial" w:cs="Arial"/>
                <w:sz w:val="24"/>
                <w:szCs w:val="24"/>
              </w:rPr>
            </w:pPr>
            <w:r>
              <w:rPr>
                <w:rFonts w:ascii="Helvetica" w:hAnsi="Helvetica" w:cs="Helvetica"/>
                <w:color w:val="222222"/>
                <w:sz w:val="27"/>
                <w:szCs w:val="27"/>
              </w:rPr>
              <w:t>De SP vindt het belangrijk dat mensen in hun eigen buurt kunnen blijven wonen. Daarom willen we betaalbare woningen voor ouderen in bestaande wijken, zodat mensen op latere leeftijd in hun eigen wijk kunnen blijven wonen.</w:t>
            </w:r>
          </w:p>
        </w:tc>
      </w:tr>
    </w:tbl>
    <w:p w:rsidR="0094353A" w:rsidRDefault="0094353A">
      <w:pPr>
        <w:rPr>
          <w:rFonts w:ascii="Arial" w:hAnsi="Arial" w:cs="Arial"/>
          <w:sz w:val="24"/>
          <w:szCs w:val="24"/>
        </w:rPr>
      </w:pPr>
    </w:p>
    <w:p w:rsidR="0094353A" w:rsidRDefault="0094353A" w:rsidP="0094353A">
      <w:pPr>
        <w:rPr>
          <w:rFonts w:ascii="Arial" w:hAnsi="Arial" w:cs="Arial"/>
          <w:sz w:val="24"/>
          <w:szCs w:val="24"/>
        </w:rPr>
      </w:pPr>
      <w:r>
        <w:rPr>
          <w:rFonts w:ascii="Arial" w:hAnsi="Arial" w:cs="Arial"/>
          <w:sz w:val="24"/>
          <w:szCs w:val="24"/>
        </w:rPr>
        <w:t>(3)6</w:t>
      </w:r>
      <w:r w:rsidRPr="0078385F">
        <w:rPr>
          <w:rFonts w:ascii="Arial" w:hAnsi="Arial" w:cs="Arial"/>
          <w:sz w:val="24"/>
          <w:szCs w:val="24"/>
        </w:rPr>
        <w:t xml:space="preserve">A. </w:t>
      </w:r>
      <w:r w:rsidR="000C265A">
        <w:rPr>
          <w:rFonts w:ascii="Arial" w:hAnsi="Arial" w:cs="Arial"/>
          <w:sz w:val="24"/>
          <w:szCs w:val="24"/>
        </w:rPr>
        <w:t>Geef bij het standpunt in bron 5</w:t>
      </w:r>
      <w:r>
        <w:rPr>
          <w:rFonts w:ascii="Arial" w:hAnsi="Arial" w:cs="Arial"/>
          <w:sz w:val="24"/>
          <w:szCs w:val="24"/>
        </w:rPr>
        <w:t xml:space="preserve"> aan: </w:t>
      </w:r>
    </w:p>
    <w:p w:rsidR="0094353A" w:rsidRDefault="0094353A" w:rsidP="0094353A">
      <w:pPr>
        <w:rPr>
          <w:rFonts w:ascii="Arial" w:hAnsi="Arial" w:cs="Arial"/>
          <w:sz w:val="24"/>
          <w:szCs w:val="24"/>
        </w:rPr>
      </w:pPr>
      <w:r>
        <w:rPr>
          <w:rFonts w:ascii="Arial" w:hAnsi="Arial" w:cs="Arial"/>
          <w:sz w:val="24"/>
          <w:szCs w:val="24"/>
        </w:rPr>
        <w:t xml:space="preserve">      - </w:t>
      </w:r>
      <w:r w:rsidRPr="0078385F">
        <w:rPr>
          <w:rFonts w:ascii="Arial" w:hAnsi="Arial" w:cs="Arial"/>
          <w:sz w:val="24"/>
          <w:szCs w:val="24"/>
        </w:rPr>
        <w:t>Tot welke politieke stroming het standpunt behoort;</w:t>
      </w:r>
    </w:p>
    <w:p w:rsidR="0094353A" w:rsidRDefault="0094353A" w:rsidP="0094353A">
      <w:pPr>
        <w:rPr>
          <w:rFonts w:ascii="Arial" w:hAnsi="Arial" w:cs="Arial"/>
          <w:sz w:val="24"/>
          <w:szCs w:val="24"/>
        </w:rPr>
      </w:pPr>
      <w:r>
        <w:rPr>
          <w:rFonts w:ascii="Arial" w:hAnsi="Arial" w:cs="Arial"/>
          <w:sz w:val="24"/>
          <w:szCs w:val="24"/>
        </w:rPr>
        <w:t xml:space="preserve">      - </w:t>
      </w:r>
      <w:r w:rsidRPr="0078385F">
        <w:rPr>
          <w:rFonts w:ascii="Arial" w:hAnsi="Arial" w:cs="Arial"/>
          <w:sz w:val="24"/>
          <w:szCs w:val="24"/>
        </w:rPr>
        <w:t>Op basis van welk uitgangspunt van de betreffende stroming;</w:t>
      </w:r>
    </w:p>
    <w:p w:rsidR="0094353A" w:rsidRPr="0078385F" w:rsidRDefault="0094353A" w:rsidP="0094353A">
      <w:pPr>
        <w:rPr>
          <w:rFonts w:ascii="Arial" w:hAnsi="Arial" w:cs="Arial"/>
          <w:sz w:val="24"/>
          <w:szCs w:val="24"/>
        </w:rPr>
      </w:pPr>
      <w:r>
        <w:rPr>
          <w:rFonts w:ascii="Arial" w:hAnsi="Arial" w:cs="Arial"/>
          <w:sz w:val="24"/>
          <w:szCs w:val="24"/>
        </w:rPr>
        <w:t xml:space="preserve">      - </w:t>
      </w:r>
      <w:r w:rsidRPr="0078385F">
        <w:rPr>
          <w:rFonts w:ascii="Arial" w:hAnsi="Arial" w:cs="Arial"/>
          <w:sz w:val="24"/>
          <w:szCs w:val="24"/>
        </w:rPr>
        <w:t xml:space="preserve">En wat het verband is tussen het standpunt uit de bron en het gekozen </w:t>
      </w:r>
      <w:r>
        <w:rPr>
          <w:rFonts w:ascii="Arial" w:hAnsi="Arial" w:cs="Arial"/>
          <w:sz w:val="24"/>
          <w:szCs w:val="24"/>
        </w:rPr>
        <w:br/>
        <w:t xml:space="preserve">        </w:t>
      </w:r>
      <w:r w:rsidRPr="0078385F">
        <w:rPr>
          <w:rFonts w:ascii="Arial" w:hAnsi="Arial" w:cs="Arial"/>
          <w:sz w:val="24"/>
          <w:szCs w:val="24"/>
        </w:rPr>
        <w:t xml:space="preserve">uitgangspunt. </w:t>
      </w:r>
    </w:p>
    <w:p w:rsidR="008F34D1" w:rsidRDefault="008F34D1">
      <w:pPr>
        <w:rPr>
          <w:rFonts w:ascii="Arial" w:hAnsi="Arial" w:cs="Arial"/>
          <w:sz w:val="24"/>
          <w:szCs w:val="24"/>
        </w:rPr>
      </w:pPr>
    </w:p>
    <w:p w:rsidR="00822E9B" w:rsidRDefault="00822E9B">
      <w:pPr>
        <w:rPr>
          <w:rFonts w:ascii="Arial" w:hAnsi="Arial" w:cs="Arial"/>
          <w:sz w:val="24"/>
          <w:szCs w:val="24"/>
        </w:rPr>
      </w:pPr>
    </w:p>
    <w:p w:rsidR="00822E9B" w:rsidRDefault="00822E9B">
      <w:pPr>
        <w:rPr>
          <w:rFonts w:ascii="Arial" w:hAnsi="Arial" w:cs="Arial"/>
          <w:sz w:val="24"/>
          <w:szCs w:val="24"/>
        </w:rPr>
      </w:pPr>
    </w:p>
    <w:p w:rsidR="00822E9B" w:rsidRDefault="00822E9B">
      <w:pPr>
        <w:rPr>
          <w:rFonts w:ascii="Arial" w:hAnsi="Arial" w:cs="Arial"/>
          <w:sz w:val="24"/>
          <w:szCs w:val="24"/>
        </w:rPr>
      </w:pPr>
    </w:p>
    <w:p w:rsidR="00822E9B" w:rsidRDefault="00822E9B">
      <w:pPr>
        <w:rPr>
          <w:rFonts w:ascii="Arial" w:hAnsi="Arial" w:cs="Arial"/>
          <w:sz w:val="24"/>
          <w:szCs w:val="24"/>
        </w:rPr>
      </w:pPr>
    </w:p>
    <w:p w:rsidR="00822E9B" w:rsidRDefault="00822E9B">
      <w:pPr>
        <w:rPr>
          <w:rFonts w:ascii="Arial" w:hAnsi="Arial" w:cs="Arial"/>
          <w:sz w:val="24"/>
          <w:szCs w:val="24"/>
        </w:rPr>
      </w:pPr>
    </w:p>
    <w:p w:rsidR="00822E9B" w:rsidRDefault="00822E9B">
      <w:pPr>
        <w:rPr>
          <w:rFonts w:ascii="Arial" w:hAnsi="Arial" w:cs="Arial"/>
          <w:sz w:val="24"/>
          <w:szCs w:val="24"/>
        </w:rPr>
      </w:pPr>
    </w:p>
    <w:p w:rsidR="0094353A" w:rsidRDefault="0094353A">
      <w:pPr>
        <w:rPr>
          <w:rFonts w:ascii="Arial" w:hAnsi="Arial" w:cs="Arial"/>
          <w:sz w:val="24"/>
          <w:szCs w:val="24"/>
        </w:rPr>
      </w:pPr>
    </w:p>
    <w:p w:rsidR="008F34D1" w:rsidRDefault="00822E9B">
      <w:pPr>
        <w:rPr>
          <w:rFonts w:ascii="Arial" w:hAnsi="Arial" w:cs="Arial"/>
          <w:sz w:val="24"/>
          <w:szCs w:val="24"/>
        </w:rPr>
      </w:pPr>
      <w:r>
        <w:rPr>
          <w:rFonts w:ascii="Arial" w:hAnsi="Arial" w:cs="Arial"/>
          <w:sz w:val="24"/>
          <w:szCs w:val="24"/>
        </w:rPr>
        <w:lastRenderedPageBreak/>
        <w:t>Antwoorden:</w:t>
      </w:r>
    </w:p>
    <w:p w:rsidR="008F34D1" w:rsidRDefault="008F34D1" w:rsidP="008F34D1">
      <w:pPr>
        <w:rPr>
          <w:rFonts w:ascii="Arial" w:hAnsi="Arial" w:cs="Arial"/>
          <w:sz w:val="24"/>
          <w:szCs w:val="24"/>
        </w:rPr>
      </w:pPr>
      <w:r>
        <w:rPr>
          <w:rFonts w:ascii="Arial" w:hAnsi="Arial" w:cs="Arial"/>
          <w:sz w:val="24"/>
          <w:szCs w:val="24"/>
        </w:rPr>
        <w:t>(2) 1A. Voorbeeld van een goed antwoord is:</w:t>
      </w:r>
    </w:p>
    <w:p w:rsidR="008F34D1" w:rsidRDefault="008F34D1" w:rsidP="008F34D1">
      <w:pPr>
        <w:rPr>
          <w:rFonts w:ascii="Arial" w:hAnsi="Arial" w:cs="Arial"/>
          <w:b/>
          <w:sz w:val="24"/>
          <w:szCs w:val="24"/>
        </w:rPr>
      </w:pPr>
      <w:r>
        <w:rPr>
          <w:rFonts w:ascii="Arial" w:hAnsi="Arial" w:cs="Arial"/>
          <w:sz w:val="24"/>
          <w:szCs w:val="24"/>
        </w:rPr>
        <w:t xml:space="preserve">           Op dit moment is het bezit van lachgas nog niet verboden. In de bron wordt </w:t>
      </w:r>
      <w:r>
        <w:rPr>
          <w:rFonts w:ascii="Arial" w:hAnsi="Arial" w:cs="Arial"/>
          <w:sz w:val="24"/>
          <w:szCs w:val="24"/>
        </w:rPr>
        <w:br/>
        <w:t xml:space="preserve">            echter beschreven dat </w:t>
      </w:r>
      <w:r w:rsidRPr="008F34D1">
        <w:rPr>
          <w:rFonts w:ascii="Arial" w:eastAsia="Times New Roman" w:hAnsi="Arial" w:cs="Arial"/>
          <w:b/>
          <w:bCs/>
          <w:color w:val="000000"/>
          <w:sz w:val="24"/>
          <w:szCs w:val="24"/>
          <w:lang w:eastAsia="nl-NL"/>
        </w:rPr>
        <w:t>het bezit, de handel, verkoop, vervoer en de</w:t>
      </w:r>
      <w:r>
        <w:rPr>
          <w:rFonts w:ascii="Arial" w:eastAsia="Times New Roman" w:hAnsi="Arial" w:cs="Arial"/>
          <w:b/>
          <w:bCs/>
          <w:color w:val="000000"/>
          <w:sz w:val="24"/>
          <w:szCs w:val="24"/>
          <w:lang w:eastAsia="nl-NL"/>
        </w:rPr>
        <w:t xml:space="preserve"> </w:t>
      </w:r>
      <w:r>
        <w:rPr>
          <w:rFonts w:ascii="Arial" w:eastAsia="Times New Roman" w:hAnsi="Arial" w:cs="Arial"/>
          <w:b/>
          <w:bCs/>
          <w:color w:val="000000"/>
          <w:sz w:val="24"/>
          <w:szCs w:val="24"/>
          <w:lang w:eastAsia="nl-NL"/>
        </w:rPr>
        <w:br/>
        <w:t xml:space="preserve">            productie van lachgas </w:t>
      </w:r>
      <w:r w:rsidRPr="008F34D1">
        <w:rPr>
          <w:rFonts w:ascii="Arial" w:eastAsia="Times New Roman" w:hAnsi="Arial" w:cs="Arial"/>
          <w:bCs/>
          <w:color w:val="000000"/>
          <w:sz w:val="24"/>
          <w:szCs w:val="24"/>
          <w:lang w:eastAsia="nl-NL"/>
        </w:rPr>
        <w:t>verboden gaan worden</w:t>
      </w:r>
      <w:r>
        <w:rPr>
          <w:rFonts w:ascii="Arial" w:eastAsia="Times New Roman" w:hAnsi="Arial" w:cs="Arial"/>
          <w:b/>
          <w:bCs/>
          <w:color w:val="000000"/>
          <w:sz w:val="24"/>
          <w:szCs w:val="24"/>
          <w:lang w:eastAsia="nl-NL"/>
        </w:rPr>
        <w:t xml:space="preserve">. </w:t>
      </w:r>
      <w:r w:rsidRPr="008F34D1">
        <w:rPr>
          <w:rFonts w:ascii="Arial" w:eastAsia="Times New Roman" w:hAnsi="Arial" w:cs="Arial"/>
          <w:b/>
          <w:bCs/>
          <w:color w:val="000000"/>
          <w:sz w:val="24"/>
          <w:szCs w:val="24"/>
          <w:lang w:eastAsia="nl-NL"/>
        </w:rPr>
        <w:t xml:space="preserve">Dit geeft aan dat de regels/ </w:t>
      </w:r>
      <w:r>
        <w:rPr>
          <w:rFonts w:ascii="Arial" w:eastAsia="Times New Roman" w:hAnsi="Arial" w:cs="Arial"/>
          <w:b/>
          <w:bCs/>
          <w:color w:val="000000"/>
          <w:sz w:val="24"/>
          <w:szCs w:val="24"/>
          <w:lang w:eastAsia="nl-NL"/>
        </w:rPr>
        <w:br/>
        <w:t xml:space="preserve">            </w:t>
      </w:r>
      <w:r w:rsidRPr="008F34D1">
        <w:rPr>
          <w:rFonts w:ascii="Arial" w:eastAsia="Times New Roman" w:hAnsi="Arial" w:cs="Arial"/>
          <w:b/>
          <w:bCs/>
          <w:color w:val="000000"/>
          <w:sz w:val="24"/>
          <w:szCs w:val="24"/>
          <w:lang w:eastAsia="nl-NL"/>
        </w:rPr>
        <w:t xml:space="preserve">normen gaan veranderen en is dus een concreet voorbeeld van </w:t>
      </w:r>
      <w:r w:rsidRPr="008F34D1">
        <w:rPr>
          <w:rFonts w:ascii="Arial" w:hAnsi="Arial" w:cs="Arial"/>
          <w:b/>
          <w:sz w:val="24"/>
          <w:szCs w:val="24"/>
        </w:rPr>
        <w:t xml:space="preserve">culturen </w:t>
      </w:r>
      <w:r>
        <w:rPr>
          <w:rFonts w:ascii="Arial" w:hAnsi="Arial" w:cs="Arial"/>
          <w:b/>
          <w:sz w:val="24"/>
          <w:szCs w:val="24"/>
        </w:rPr>
        <w:br/>
        <w:t xml:space="preserve">            </w:t>
      </w:r>
      <w:r w:rsidRPr="008F34D1">
        <w:rPr>
          <w:rFonts w:ascii="Arial" w:hAnsi="Arial" w:cs="Arial"/>
          <w:b/>
          <w:sz w:val="24"/>
          <w:szCs w:val="24"/>
        </w:rPr>
        <w:t>zijn tijd</w:t>
      </w:r>
      <w:r w:rsidR="00992862">
        <w:rPr>
          <w:rFonts w:ascii="Arial" w:hAnsi="Arial" w:cs="Arial"/>
          <w:b/>
          <w:sz w:val="24"/>
          <w:szCs w:val="24"/>
        </w:rPr>
        <w:t>gebonden.</w:t>
      </w:r>
    </w:p>
    <w:p w:rsidR="00992862" w:rsidRDefault="00992862" w:rsidP="008F34D1">
      <w:pPr>
        <w:rPr>
          <w:rFonts w:ascii="Arial" w:hAnsi="Arial" w:cs="Arial"/>
          <w:sz w:val="24"/>
          <w:szCs w:val="24"/>
        </w:rPr>
      </w:pPr>
      <w:r w:rsidRPr="00992862">
        <w:rPr>
          <w:rFonts w:ascii="Arial" w:hAnsi="Arial" w:cs="Arial"/>
          <w:sz w:val="24"/>
          <w:szCs w:val="24"/>
        </w:rPr>
        <w:t xml:space="preserve">            In Nederland </w:t>
      </w:r>
      <w:r>
        <w:rPr>
          <w:rFonts w:ascii="Arial" w:hAnsi="Arial" w:cs="Arial"/>
          <w:sz w:val="24"/>
          <w:szCs w:val="24"/>
        </w:rPr>
        <w:t xml:space="preserve">is lachgas binnenkort verboden, in andere landen niet. Cultuur </w:t>
      </w:r>
      <w:r>
        <w:rPr>
          <w:rFonts w:ascii="Arial" w:hAnsi="Arial" w:cs="Arial"/>
          <w:sz w:val="24"/>
          <w:szCs w:val="24"/>
        </w:rPr>
        <w:br/>
        <w:t xml:space="preserve">            is daarmee ook </w:t>
      </w:r>
      <w:r w:rsidRPr="00992862">
        <w:rPr>
          <w:rFonts w:ascii="Arial" w:hAnsi="Arial" w:cs="Arial"/>
          <w:b/>
          <w:sz w:val="24"/>
          <w:szCs w:val="24"/>
        </w:rPr>
        <w:t>plaatsgebonden</w:t>
      </w:r>
      <w:r>
        <w:rPr>
          <w:rFonts w:ascii="Arial" w:hAnsi="Arial" w:cs="Arial"/>
          <w:sz w:val="24"/>
          <w:szCs w:val="24"/>
        </w:rPr>
        <w:t>.</w:t>
      </w:r>
    </w:p>
    <w:p w:rsidR="00992862" w:rsidRPr="00992862" w:rsidRDefault="00992862" w:rsidP="008F34D1">
      <w:pPr>
        <w:rPr>
          <w:rFonts w:ascii="Arial" w:hAnsi="Arial" w:cs="Arial"/>
          <w:sz w:val="24"/>
          <w:szCs w:val="24"/>
        </w:rPr>
      </w:pPr>
    </w:p>
    <w:p w:rsidR="008F34D1" w:rsidRDefault="008F34D1">
      <w:pPr>
        <w:rPr>
          <w:rFonts w:ascii="Arial" w:hAnsi="Arial" w:cs="Arial"/>
          <w:sz w:val="24"/>
          <w:szCs w:val="24"/>
        </w:rPr>
      </w:pPr>
      <w:r>
        <w:rPr>
          <w:rFonts w:ascii="Arial" w:hAnsi="Arial" w:cs="Arial"/>
          <w:sz w:val="24"/>
          <w:szCs w:val="24"/>
        </w:rPr>
        <w:t>(3)1B. Voorbeeld van een goed antwoord is:</w:t>
      </w:r>
    </w:p>
    <w:p w:rsidR="008F34D1" w:rsidRDefault="008F34D1">
      <w:pPr>
        <w:rPr>
          <w:rFonts w:ascii="Arial" w:hAnsi="Arial" w:cs="Arial"/>
          <w:sz w:val="24"/>
          <w:szCs w:val="24"/>
        </w:rPr>
      </w:pPr>
      <w:r>
        <w:rPr>
          <w:rFonts w:ascii="Arial" w:hAnsi="Arial" w:cs="Arial"/>
          <w:sz w:val="24"/>
          <w:szCs w:val="24"/>
        </w:rPr>
        <w:t>Twee verschillende waarden:</w:t>
      </w:r>
    </w:p>
    <w:p w:rsidR="008F34D1" w:rsidRDefault="008F34D1">
      <w:pPr>
        <w:rPr>
          <w:rFonts w:ascii="Arial" w:hAnsi="Arial" w:cs="Arial"/>
          <w:sz w:val="24"/>
          <w:szCs w:val="24"/>
        </w:rPr>
      </w:pPr>
      <w:r>
        <w:rPr>
          <w:rFonts w:ascii="Arial" w:hAnsi="Arial" w:cs="Arial"/>
          <w:sz w:val="24"/>
          <w:szCs w:val="24"/>
        </w:rPr>
        <w:t>- vrijheid</w:t>
      </w:r>
      <w:r w:rsidR="00826559">
        <w:rPr>
          <w:rFonts w:ascii="Arial" w:hAnsi="Arial" w:cs="Arial"/>
          <w:sz w:val="24"/>
          <w:szCs w:val="24"/>
        </w:rPr>
        <w:t xml:space="preserve"> (ander voorbeeld kan zijn ‘eigen verantwoordelijkheid, gezelligheid, plezier)</w:t>
      </w:r>
    </w:p>
    <w:p w:rsidR="008F34D1" w:rsidRDefault="008F34D1">
      <w:pPr>
        <w:rPr>
          <w:rFonts w:ascii="Arial" w:hAnsi="Arial" w:cs="Arial"/>
          <w:sz w:val="24"/>
          <w:szCs w:val="24"/>
        </w:rPr>
      </w:pPr>
      <w:r>
        <w:rPr>
          <w:rFonts w:ascii="Arial" w:hAnsi="Arial" w:cs="Arial"/>
          <w:sz w:val="24"/>
          <w:szCs w:val="24"/>
        </w:rPr>
        <w:t xml:space="preserve">- </w:t>
      </w:r>
      <w:r w:rsidR="00826559">
        <w:rPr>
          <w:rFonts w:ascii="Arial" w:hAnsi="Arial" w:cs="Arial"/>
          <w:sz w:val="24"/>
          <w:szCs w:val="24"/>
        </w:rPr>
        <w:t xml:space="preserve">veiligheid ( ander voorbeeld kan zijn </w:t>
      </w:r>
      <w:r>
        <w:rPr>
          <w:rFonts w:ascii="Arial" w:hAnsi="Arial" w:cs="Arial"/>
          <w:sz w:val="24"/>
          <w:szCs w:val="24"/>
        </w:rPr>
        <w:t>gezondheid</w:t>
      </w:r>
      <w:r w:rsidR="00826559">
        <w:rPr>
          <w:rFonts w:ascii="Arial" w:hAnsi="Arial" w:cs="Arial"/>
          <w:sz w:val="24"/>
          <w:szCs w:val="24"/>
        </w:rPr>
        <w:t>)</w:t>
      </w:r>
    </w:p>
    <w:p w:rsidR="008F34D1" w:rsidRDefault="008F34D1">
      <w:pPr>
        <w:rPr>
          <w:rFonts w:ascii="Arial" w:hAnsi="Arial" w:cs="Arial"/>
          <w:sz w:val="24"/>
          <w:szCs w:val="24"/>
        </w:rPr>
      </w:pPr>
      <w:r>
        <w:rPr>
          <w:rFonts w:ascii="Arial" w:hAnsi="Arial" w:cs="Arial"/>
          <w:sz w:val="24"/>
          <w:szCs w:val="24"/>
        </w:rPr>
        <w:t>Botsende waarden:</w:t>
      </w:r>
    </w:p>
    <w:p w:rsidR="008F34D1" w:rsidRDefault="00826559">
      <w:pPr>
        <w:rPr>
          <w:rFonts w:ascii="Arial" w:hAnsi="Arial" w:cs="Arial"/>
          <w:sz w:val="24"/>
          <w:szCs w:val="24"/>
        </w:rPr>
      </w:pPr>
      <w:r>
        <w:rPr>
          <w:rFonts w:ascii="Arial" w:hAnsi="Arial" w:cs="Arial"/>
          <w:sz w:val="24"/>
          <w:szCs w:val="24"/>
        </w:rPr>
        <w:t xml:space="preserve">Iedere burger is vrij om te bepalen of hij/zij wel of geen lachgas zal gebruiken. Als een burger de </w:t>
      </w:r>
      <w:r w:rsidRPr="00992862">
        <w:rPr>
          <w:rFonts w:ascii="Arial" w:hAnsi="Arial" w:cs="Arial"/>
          <w:b/>
          <w:sz w:val="24"/>
          <w:szCs w:val="24"/>
        </w:rPr>
        <w:t xml:space="preserve">vrijheid </w:t>
      </w:r>
      <w:r>
        <w:rPr>
          <w:rFonts w:ascii="Arial" w:hAnsi="Arial" w:cs="Arial"/>
          <w:sz w:val="24"/>
          <w:szCs w:val="24"/>
        </w:rPr>
        <w:t xml:space="preserve">verkiest om lachgas te gebruiken leidt dat aan de ene kant tot ontspanning (en gezelligheid), maar aan de andere kant kan het gebruik van lachgas zeer slecht zijn voor de </w:t>
      </w:r>
      <w:r w:rsidRPr="00992862">
        <w:rPr>
          <w:rFonts w:ascii="Arial" w:hAnsi="Arial" w:cs="Arial"/>
          <w:b/>
          <w:sz w:val="24"/>
          <w:szCs w:val="24"/>
        </w:rPr>
        <w:t>veiligheid</w:t>
      </w:r>
      <w:r>
        <w:rPr>
          <w:rFonts w:ascii="Arial" w:hAnsi="Arial" w:cs="Arial"/>
          <w:sz w:val="24"/>
          <w:szCs w:val="24"/>
        </w:rPr>
        <w:t xml:space="preserve">. Door het gebruik van lachgas kun je minder snel en goed reageren in het verkeer en ontstaan er eerder ongelukken. </w:t>
      </w:r>
    </w:p>
    <w:p w:rsidR="008F34D1" w:rsidRDefault="003B58C6">
      <w:pPr>
        <w:rPr>
          <w:rFonts w:ascii="Arial" w:hAnsi="Arial" w:cs="Arial"/>
          <w:sz w:val="24"/>
          <w:szCs w:val="24"/>
        </w:rPr>
      </w:pPr>
      <w:r>
        <w:rPr>
          <w:rFonts w:ascii="Arial" w:hAnsi="Arial" w:cs="Arial"/>
          <w:sz w:val="24"/>
          <w:szCs w:val="24"/>
        </w:rPr>
        <w:t>(2)1C. Voorbeeld van een goed antwoord is:</w:t>
      </w:r>
    </w:p>
    <w:p w:rsidR="003B58C6" w:rsidRDefault="003B58C6">
      <w:pPr>
        <w:rPr>
          <w:rFonts w:ascii="Arial" w:hAnsi="Arial" w:cs="Arial"/>
          <w:sz w:val="24"/>
          <w:szCs w:val="24"/>
        </w:rPr>
      </w:pPr>
      <w:r>
        <w:rPr>
          <w:rFonts w:ascii="Arial" w:hAnsi="Arial" w:cs="Arial"/>
          <w:sz w:val="24"/>
          <w:szCs w:val="24"/>
        </w:rPr>
        <w:t>De leden van een cultuur behoren zich te gedragen volgens de richtlijnen/ normen van hun cultuur.</w:t>
      </w:r>
    </w:p>
    <w:p w:rsidR="003B58C6" w:rsidRDefault="003B58C6" w:rsidP="003B58C6">
      <w:pPr>
        <w:rPr>
          <w:rFonts w:ascii="Arial" w:eastAsia="Times New Roman" w:hAnsi="Arial" w:cs="Arial"/>
          <w:bCs/>
          <w:color w:val="000000"/>
          <w:sz w:val="24"/>
          <w:szCs w:val="24"/>
          <w:lang w:eastAsia="nl-NL"/>
        </w:rPr>
      </w:pPr>
      <w:r w:rsidRPr="003B58C6">
        <w:rPr>
          <w:rFonts w:ascii="Arial" w:hAnsi="Arial" w:cs="Arial"/>
          <w:sz w:val="24"/>
          <w:szCs w:val="24"/>
        </w:rPr>
        <w:t xml:space="preserve">In de bron staat dat </w:t>
      </w:r>
      <w:r w:rsidRPr="008F34D1">
        <w:rPr>
          <w:rFonts w:ascii="Arial" w:eastAsia="Times New Roman" w:hAnsi="Arial" w:cs="Arial"/>
          <w:bCs/>
          <w:color w:val="000000"/>
          <w:sz w:val="24"/>
          <w:szCs w:val="24"/>
          <w:lang w:eastAsia="nl-NL"/>
        </w:rPr>
        <w:t>het bezit, de handel, verkoop, vervoer en de</w:t>
      </w:r>
      <w:r w:rsidRPr="003B58C6">
        <w:rPr>
          <w:rFonts w:ascii="Arial" w:eastAsia="Times New Roman" w:hAnsi="Arial" w:cs="Arial"/>
          <w:bCs/>
          <w:color w:val="000000"/>
          <w:sz w:val="24"/>
          <w:szCs w:val="24"/>
          <w:lang w:eastAsia="nl-NL"/>
        </w:rPr>
        <w:t xml:space="preserve"> productie van lachgas verboden gaan worden.</w:t>
      </w:r>
      <w:r>
        <w:rPr>
          <w:rFonts w:ascii="Arial" w:eastAsia="Times New Roman" w:hAnsi="Arial" w:cs="Arial"/>
          <w:bCs/>
          <w:color w:val="000000"/>
          <w:sz w:val="24"/>
          <w:szCs w:val="24"/>
          <w:lang w:eastAsia="nl-NL"/>
        </w:rPr>
        <w:t xml:space="preserve"> Alle burgers in Nederland zullen zich dus aan deze regels moeten gaan houden. </w:t>
      </w:r>
    </w:p>
    <w:p w:rsidR="003B58C6" w:rsidRDefault="00BB0908" w:rsidP="003B58C6">
      <w:pPr>
        <w:rPr>
          <w:rFonts w:ascii="Arial" w:hAnsi="Arial" w:cs="Arial"/>
          <w:sz w:val="24"/>
          <w:szCs w:val="24"/>
        </w:rPr>
      </w:pPr>
      <w:r>
        <w:rPr>
          <w:rFonts w:ascii="Arial" w:hAnsi="Arial" w:cs="Arial"/>
          <w:sz w:val="24"/>
          <w:szCs w:val="24"/>
        </w:rPr>
        <w:t>(2)2A. Voorbeeld van een goed antwoord is:</w:t>
      </w:r>
    </w:p>
    <w:p w:rsidR="00BB0908" w:rsidRDefault="00BB0908" w:rsidP="00BB0908">
      <w:pPr>
        <w:rPr>
          <w:rFonts w:ascii="Arial" w:hAnsi="Arial" w:cs="Arial"/>
          <w:b/>
          <w:sz w:val="24"/>
          <w:szCs w:val="24"/>
        </w:rPr>
      </w:pPr>
      <w:r>
        <w:rPr>
          <w:rFonts w:ascii="Arial" w:hAnsi="Arial" w:cs="Arial"/>
          <w:sz w:val="24"/>
          <w:szCs w:val="24"/>
        </w:rPr>
        <w:t xml:space="preserve">In Nederland kunnen mannen en vrouwen al decennia lang gewoon door dezelfde deur naar binnen bij een horecagelegenheid. In Saudi Arabië mogen mannen en vrouwen tot op dit moment nog niet door dezelfde deur naar binnen bij een horecagelegenheid. In beide landen gelden dus verschillende normen. </w:t>
      </w:r>
      <w:r w:rsidRPr="008F34D1">
        <w:rPr>
          <w:rFonts w:ascii="Arial" w:eastAsia="Times New Roman" w:hAnsi="Arial" w:cs="Arial"/>
          <w:b/>
          <w:bCs/>
          <w:color w:val="000000"/>
          <w:sz w:val="24"/>
          <w:szCs w:val="24"/>
          <w:lang w:eastAsia="nl-NL"/>
        </w:rPr>
        <w:t xml:space="preserve">Dit geeft aan dat de regels/ normen concreet voorbeeld </w:t>
      </w:r>
      <w:r>
        <w:rPr>
          <w:rFonts w:ascii="Arial" w:eastAsia="Times New Roman" w:hAnsi="Arial" w:cs="Arial"/>
          <w:b/>
          <w:bCs/>
          <w:color w:val="000000"/>
          <w:sz w:val="24"/>
          <w:szCs w:val="24"/>
          <w:lang w:eastAsia="nl-NL"/>
        </w:rPr>
        <w:t xml:space="preserve">zijn </w:t>
      </w:r>
      <w:r w:rsidRPr="008F34D1">
        <w:rPr>
          <w:rFonts w:ascii="Arial" w:eastAsia="Times New Roman" w:hAnsi="Arial" w:cs="Arial"/>
          <w:b/>
          <w:bCs/>
          <w:color w:val="000000"/>
          <w:sz w:val="24"/>
          <w:szCs w:val="24"/>
          <w:lang w:eastAsia="nl-NL"/>
        </w:rPr>
        <w:t xml:space="preserve">van </w:t>
      </w:r>
      <w:r w:rsidRPr="008F34D1">
        <w:rPr>
          <w:rFonts w:ascii="Arial" w:hAnsi="Arial" w:cs="Arial"/>
          <w:b/>
          <w:sz w:val="24"/>
          <w:szCs w:val="24"/>
        </w:rPr>
        <w:t>culturen zijn plaatsgebonden.</w:t>
      </w:r>
    </w:p>
    <w:p w:rsidR="00992862" w:rsidRPr="00992862" w:rsidRDefault="00992862" w:rsidP="00BB0908">
      <w:pPr>
        <w:rPr>
          <w:rFonts w:ascii="Arial" w:hAnsi="Arial" w:cs="Arial"/>
          <w:sz w:val="24"/>
          <w:szCs w:val="24"/>
        </w:rPr>
      </w:pPr>
      <w:r>
        <w:rPr>
          <w:rFonts w:ascii="Arial" w:hAnsi="Arial" w:cs="Arial"/>
          <w:sz w:val="24"/>
          <w:szCs w:val="24"/>
        </w:rPr>
        <w:t xml:space="preserve">In Saudi Arabië was het de afgelopen decennia voor mannen en vrouwen niet toegestaan samen door dezelfde deur een horecagelegenheid te betreden. Binnenkort wordt dat wettelijk wel mogelijk gemaakt. Cultuur is dus ook </w:t>
      </w:r>
      <w:r w:rsidRPr="00992862">
        <w:rPr>
          <w:rFonts w:ascii="Arial" w:hAnsi="Arial" w:cs="Arial"/>
          <w:b/>
          <w:sz w:val="24"/>
          <w:szCs w:val="24"/>
        </w:rPr>
        <w:t>tijdgebonden</w:t>
      </w:r>
      <w:r>
        <w:rPr>
          <w:rFonts w:ascii="Arial" w:hAnsi="Arial" w:cs="Arial"/>
          <w:sz w:val="24"/>
          <w:szCs w:val="24"/>
        </w:rPr>
        <w:t xml:space="preserve">. </w:t>
      </w:r>
    </w:p>
    <w:p w:rsidR="00BB0908" w:rsidRPr="003B58C6" w:rsidRDefault="00BB0908" w:rsidP="003B58C6">
      <w:pPr>
        <w:rPr>
          <w:rFonts w:ascii="Arial" w:hAnsi="Arial" w:cs="Arial"/>
          <w:sz w:val="24"/>
          <w:szCs w:val="24"/>
        </w:rPr>
      </w:pPr>
    </w:p>
    <w:p w:rsidR="008F34D1" w:rsidRDefault="00822E9B">
      <w:pPr>
        <w:rPr>
          <w:rFonts w:ascii="Arial" w:hAnsi="Arial" w:cs="Arial"/>
          <w:sz w:val="24"/>
          <w:szCs w:val="24"/>
        </w:rPr>
      </w:pPr>
      <w:r>
        <w:rPr>
          <w:rFonts w:ascii="Arial" w:hAnsi="Arial" w:cs="Arial"/>
          <w:sz w:val="24"/>
          <w:szCs w:val="24"/>
        </w:rPr>
        <w:t xml:space="preserve">(2)2B. </w:t>
      </w:r>
    </w:p>
    <w:p w:rsidR="00822E9B" w:rsidRDefault="00822E9B">
      <w:pPr>
        <w:rPr>
          <w:rFonts w:ascii="Arial" w:hAnsi="Arial" w:cs="Arial"/>
          <w:sz w:val="24"/>
          <w:szCs w:val="24"/>
        </w:rPr>
      </w:pPr>
      <w:r>
        <w:rPr>
          <w:rFonts w:ascii="Arial" w:hAnsi="Arial" w:cs="Arial"/>
          <w:sz w:val="24"/>
          <w:szCs w:val="24"/>
        </w:rPr>
        <w:t>- de verandering van de cultuur van de samenleving en van groepen daarbinnen;</w:t>
      </w:r>
      <w:r>
        <w:rPr>
          <w:rFonts w:ascii="Arial" w:hAnsi="Arial" w:cs="Arial"/>
          <w:sz w:val="24"/>
          <w:szCs w:val="24"/>
        </w:rPr>
        <w:br/>
        <w:t xml:space="preserve">   plus uitleg waarom van toepassing.</w:t>
      </w:r>
    </w:p>
    <w:p w:rsidR="00822E9B" w:rsidRDefault="00822E9B">
      <w:pPr>
        <w:rPr>
          <w:rFonts w:ascii="Arial" w:hAnsi="Arial" w:cs="Arial"/>
          <w:sz w:val="24"/>
          <w:szCs w:val="24"/>
        </w:rPr>
      </w:pPr>
      <w:r>
        <w:rPr>
          <w:rFonts w:ascii="Arial" w:hAnsi="Arial" w:cs="Arial"/>
          <w:sz w:val="24"/>
          <w:szCs w:val="24"/>
        </w:rPr>
        <w:t>- Het reguleren van gedrag;</w:t>
      </w:r>
      <w:r>
        <w:rPr>
          <w:rFonts w:ascii="Arial" w:hAnsi="Arial" w:cs="Arial"/>
          <w:sz w:val="24"/>
          <w:szCs w:val="24"/>
        </w:rPr>
        <w:br/>
        <w:t xml:space="preserve">   plus uitleg waarom van toepassing. </w:t>
      </w:r>
    </w:p>
    <w:p w:rsidR="00817F41" w:rsidRDefault="00817F41">
      <w:pPr>
        <w:rPr>
          <w:rFonts w:ascii="Arial" w:hAnsi="Arial" w:cs="Arial"/>
          <w:sz w:val="24"/>
          <w:szCs w:val="24"/>
        </w:rPr>
      </w:pPr>
      <w:r>
        <w:rPr>
          <w:rFonts w:ascii="Arial" w:hAnsi="Arial" w:cs="Arial"/>
          <w:sz w:val="24"/>
          <w:szCs w:val="24"/>
        </w:rPr>
        <w:t>- binding;</w:t>
      </w:r>
    </w:p>
    <w:p w:rsidR="00817F41" w:rsidRDefault="00817F41">
      <w:pPr>
        <w:rPr>
          <w:rFonts w:ascii="Arial" w:hAnsi="Arial" w:cs="Arial"/>
          <w:sz w:val="24"/>
          <w:szCs w:val="24"/>
        </w:rPr>
      </w:pPr>
      <w:r>
        <w:rPr>
          <w:rFonts w:ascii="Arial" w:hAnsi="Arial" w:cs="Arial"/>
          <w:sz w:val="24"/>
          <w:szCs w:val="24"/>
        </w:rPr>
        <w:t xml:space="preserve">  plus uitleg waarom van toepassing.</w:t>
      </w:r>
    </w:p>
    <w:p w:rsidR="00817F41" w:rsidRDefault="00817F41">
      <w:pPr>
        <w:rPr>
          <w:rFonts w:ascii="Arial" w:hAnsi="Arial" w:cs="Arial"/>
          <w:sz w:val="24"/>
          <w:szCs w:val="24"/>
        </w:rPr>
      </w:pPr>
    </w:p>
    <w:p w:rsidR="00A7391F" w:rsidRDefault="00A7391F" w:rsidP="00A7391F">
      <w:pPr>
        <w:rPr>
          <w:rFonts w:ascii="Arial" w:hAnsi="Arial" w:cs="Arial"/>
          <w:sz w:val="24"/>
          <w:szCs w:val="24"/>
        </w:rPr>
      </w:pPr>
      <w:r>
        <w:rPr>
          <w:rFonts w:ascii="Arial" w:hAnsi="Arial" w:cs="Arial"/>
          <w:sz w:val="24"/>
          <w:szCs w:val="24"/>
        </w:rPr>
        <w:t>(2)3A. De bijstandsuitkering moet met tien procent worden verhoogd.</w:t>
      </w:r>
    </w:p>
    <w:p w:rsidR="00A7391F" w:rsidRDefault="00A7391F" w:rsidP="00A7391F">
      <w:pPr>
        <w:rPr>
          <w:rFonts w:ascii="Arial" w:hAnsi="Arial" w:cs="Arial"/>
          <w:sz w:val="24"/>
          <w:szCs w:val="24"/>
        </w:rPr>
      </w:pPr>
      <w:r>
        <w:rPr>
          <w:rFonts w:ascii="Arial" w:hAnsi="Arial" w:cs="Arial"/>
          <w:sz w:val="24"/>
          <w:szCs w:val="24"/>
        </w:rPr>
        <w:t xml:space="preserve">           Links, opkomen voor de zwakkeren, meer gelijkheid, spreiden van inkomen.</w:t>
      </w:r>
    </w:p>
    <w:p w:rsidR="00A7391F" w:rsidRDefault="009D680E" w:rsidP="00A7391F">
      <w:pPr>
        <w:rPr>
          <w:rFonts w:ascii="Arial" w:hAnsi="Arial" w:cs="Arial"/>
          <w:sz w:val="24"/>
          <w:szCs w:val="24"/>
        </w:rPr>
      </w:pPr>
      <w:r>
        <w:rPr>
          <w:rFonts w:ascii="Arial" w:hAnsi="Arial" w:cs="Arial"/>
          <w:sz w:val="24"/>
          <w:szCs w:val="24"/>
        </w:rPr>
        <w:t xml:space="preserve">           Plus uitleg. </w:t>
      </w:r>
    </w:p>
    <w:p w:rsidR="00A7391F" w:rsidRDefault="00A7391F" w:rsidP="00A7391F">
      <w:pPr>
        <w:rPr>
          <w:rFonts w:ascii="Arial" w:hAnsi="Arial" w:cs="Arial"/>
          <w:sz w:val="24"/>
          <w:szCs w:val="24"/>
        </w:rPr>
      </w:pPr>
      <w:r>
        <w:rPr>
          <w:rFonts w:ascii="Arial" w:hAnsi="Arial" w:cs="Arial"/>
          <w:sz w:val="24"/>
          <w:szCs w:val="24"/>
        </w:rPr>
        <w:t xml:space="preserve">(2)3B. De kinderbijslag moet inkomensafhankelijk worden. Naarmate je een hoger </w:t>
      </w:r>
      <w:r>
        <w:rPr>
          <w:rFonts w:ascii="Arial" w:hAnsi="Arial" w:cs="Arial"/>
          <w:sz w:val="24"/>
          <w:szCs w:val="24"/>
        </w:rPr>
        <w:br/>
        <w:t xml:space="preserve">           inkomen hebt krijg je minder kinderbijslag.</w:t>
      </w:r>
    </w:p>
    <w:p w:rsidR="00A7391F" w:rsidRDefault="00A7391F" w:rsidP="00A7391F">
      <w:pPr>
        <w:rPr>
          <w:rFonts w:ascii="Arial" w:hAnsi="Arial" w:cs="Arial"/>
          <w:sz w:val="24"/>
          <w:szCs w:val="24"/>
        </w:rPr>
      </w:pPr>
      <w:r>
        <w:rPr>
          <w:rFonts w:ascii="Arial" w:hAnsi="Arial" w:cs="Arial"/>
          <w:sz w:val="24"/>
          <w:szCs w:val="24"/>
        </w:rPr>
        <w:t xml:space="preserve">           Links: opkomen voor de zwakkeren, meer gelijkheid, spreiden van inkomen.</w:t>
      </w:r>
    </w:p>
    <w:p w:rsidR="00A7391F" w:rsidRDefault="009D680E" w:rsidP="00A7391F">
      <w:pPr>
        <w:rPr>
          <w:rFonts w:ascii="Arial" w:hAnsi="Arial" w:cs="Arial"/>
          <w:sz w:val="24"/>
          <w:szCs w:val="24"/>
        </w:rPr>
      </w:pPr>
      <w:r>
        <w:rPr>
          <w:rFonts w:ascii="Arial" w:hAnsi="Arial" w:cs="Arial"/>
          <w:sz w:val="24"/>
          <w:szCs w:val="24"/>
        </w:rPr>
        <w:t xml:space="preserve">           Plus uitleg. </w:t>
      </w:r>
    </w:p>
    <w:p w:rsidR="00A7391F" w:rsidRDefault="00A7391F" w:rsidP="00A7391F">
      <w:pPr>
        <w:rPr>
          <w:rFonts w:ascii="Arial" w:hAnsi="Arial" w:cs="Arial"/>
          <w:sz w:val="24"/>
          <w:szCs w:val="24"/>
        </w:rPr>
      </w:pPr>
      <w:r>
        <w:rPr>
          <w:rFonts w:ascii="Arial" w:hAnsi="Arial" w:cs="Arial"/>
          <w:sz w:val="24"/>
          <w:szCs w:val="24"/>
        </w:rPr>
        <w:t xml:space="preserve">(2)3C. Het moet voor werkgevers makkelijker worden om een werknemer te </w:t>
      </w:r>
      <w:r>
        <w:rPr>
          <w:rFonts w:ascii="Arial" w:hAnsi="Arial" w:cs="Arial"/>
          <w:sz w:val="24"/>
          <w:szCs w:val="24"/>
        </w:rPr>
        <w:br/>
        <w:t xml:space="preserve">           ontslaan.</w:t>
      </w:r>
    </w:p>
    <w:p w:rsidR="00A7391F" w:rsidRDefault="00A7391F" w:rsidP="00A7391F">
      <w:pPr>
        <w:rPr>
          <w:rFonts w:ascii="Arial" w:hAnsi="Arial" w:cs="Arial"/>
          <w:sz w:val="24"/>
          <w:szCs w:val="24"/>
        </w:rPr>
      </w:pPr>
      <w:r>
        <w:rPr>
          <w:rFonts w:ascii="Arial" w:hAnsi="Arial" w:cs="Arial"/>
          <w:sz w:val="24"/>
          <w:szCs w:val="24"/>
        </w:rPr>
        <w:t xml:space="preserve">           Rechts, economische vrijheid, passieve overheid, vrijemarkteconomie. </w:t>
      </w:r>
    </w:p>
    <w:p w:rsidR="009D680E" w:rsidRDefault="009D680E" w:rsidP="00A7391F">
      <w:pPr>
        <w:rPr>
          <w:rFonts w:ascii="Arial" w:hAnsi="Arial" w:cs="Arial"/>
          <w:sz w:val="24"/>
          <w:szCs w:val="24"/>
        </w:rPr>
      </w:pPr>
      <w:r>
        <w:rPr>
          <w:rFonts w:ascii="Arial" w:hAnsi="Arial" w:cs="Arial"/>
          <w:sz w:val="24"/>
          <w:szCs w:val="24"/>
        </w:rPr>
        <w:t xml:space="preserve">           Plus uitleg. </w:t>
      </w:r>
    </w:p>
    <w:p w:rsidR="00A7391F" w:rsidRDefault="00A7391F" w:rsidP="00A7391F">
      <w:pPr>
        <w:rPr>
          <w:rFonts w:ascii="Arial" w:hAnsi="Arial" w:cs="Arial"/>
          <w:sz w:val="24"/>
          <w:szCs w:val="24"/>
        </w:rPr>
      </w:pPr>
      <w:r>
        <w:rPr>
          <w:rFonts w:ascii="Arial" w:hAnsi="Arial" w:cs="Arial"/>
          <w:sz w:val="24"/>
          <w:szCs w:val="24"/>
        </w:rPr>
        <w:t>(2)3D. Er moet statiegeld worden ingevoerd op de verkoop van blikjes frisdrank.</w:t>
      </w:r>
    </w:p>
    <w:p w:rsidR="00A7391F" w:rsidRDefault="00A7391F" w:rsidP="00A7391F">
      <w:pPr>
        <w:rPr>
          <w:rFonts w:ascii="Arial" w:hAnsi="Arial" w:cs="Arial"/>
          <w:sz w:val="24"/>
          <w:szCs w:val="24"/>
        </w:rPr>
      </w:pPr>
      <w:r>
        <w:rPr>
          <w:rFonts w:ascii="Arial" w:hAnsi="Arial" w:cs="Arial"/>
          <w:sz w:val="24"/>
          <w:szCs w:val="24"/>
        </w:rPr>
        <w:t xml:space="preserve">           Links, actieve overheid, ecologie voor economie. </w:t>
      </w:r>
    </w:p>
    <w:p w:rsidR="009D680E" w:rsidRDefault="009D680E" w:rsidP="009D680E">
      <w:pPr>
        <w:rPr>
          <w:rFonts w:ascii="Arial" w:hAnsi="Arial" w:cs="Arial"/>
          <w:sz w:val="24"/>
          <w:szCs w:val="24"/>
        </w:rPr>
      </w:pPr>
      <w:r>
        <w:rPr>
          <w:rFonts w:ascii="Arial" w:hAnsi="Arial" w:cs="Arial"/>
          <w:sz w:val="24"/>
          <w:szCs w:val="24"/>
        </w:rPr>
        <w:t xml:space="preserve">           Plus uitleg. </w:t>
      </w:r>
    </w:p>
    <w:p w:rsidR="009D680E" w:rsidRDefault="009D680E" w:rsidP="00A7391F">
      <w:pPr>
        <w:rPr>
          <w:rFonts w:ascii="Arial" w:hAnsi="Arial" w:cs="Arial"/>
          <w:sz w:val="24"/>
          <w:szCs w:val="24"/>
        </w:rPr>
      </w:pPr>
    </w:p>
    <w:p w:rsidR="00A7391F" w:rsidRDefault="00A7391F" w:rsidP="00A7391F">
      <w:pPr>
        <w:rPr>
          <w:rFonts w:ascii="Arial" w:hAnsi="Arial" w:cs="Arial"/>
          <w:sz w:val="24"/>
          <w:szCs w:val="24"/>
        </w:rPr>
      </w:pPr>
      <w:r>
        <w:rPr>
          <w:rFonts w:ascii="Arial" w:hAnsi="Arial" w:cs="Arial"/>
          <w:sz w:val="24"/>
          <w:szCs w:val="24"/>
        </w:rPr>
        <w:t xml:space="preserve">(2)3 e. We kennen in Nederland alleen maximumstraffen voor strafbare feiten. Er </w:t>
      </w:r>
      <w:r w:rsidR="00A83D5D">
        <w:rPr>
          <w:rFonts w:ascii="Arial" w:hAnsi="Arial" w:cs="Arial"/>
          <w:sz w:val="24"/>
          <w:szCs w:val="24"/>
        </w:rPr>
        <w:br/>
        <w:t xml:space="preserve">            moeten ook minimum</w:t>
      </w:r>
      <w:r>
        <w:rPr>
          <w:rFonts w:ascii="Arial" w:hAnsi="Arial" w:cs="Arial"/>
          <w:sz w:val="24"/>
          <w:szCs w:val="24"/>
        </w:rPr>
        <w:t xml:space="preserve"> straffen worden ingevoerd. </w:t>
      </w:r>
    </w:p>
    <w:p w:rsidR="00A7391F" w:rsidRDefault="00A7391F" w:rsidP="00A7391F">
      <w:pPr>
        <w:rPr>
          <w:rFonts w:ascii="Arial" w:hAnsi="Arial" w:cs="Arial"/>
          <w:sz w:val="24"/>
          <w:szCs w:val="24"/>
        </w:rPr>
      </w:pPr>
      <w:r>
        <w:rPr>
          <w:rFonts w:ascii="Arial" w:hAnsi="Arial" w:cs="Arial"/>
          <w:sz w:val="24"/>
          <w:szCs w:val="24"/>
        </w:rPr>
        <w:t xml:space="preserve">            Rechts, actieve overheid </w:t>
      </w:r>
      <w:r w:rsidR="009D288E">
        <w:rPr>
          <w:rFonts w:ascii="Arial" w:hAnsi="Arial" w:cs="Arial"/>
          <w:sz w:val="24"/>
          <w:szCs w:val="24"/>
        </w:rPr>
        <w:t xml:space="preserve">op het gebied van orde en rust, eigen </w:t>
      </w:r>
      <w:r w:rsidR="009D288E">
        <w:rPr>
          <w:rFonts w:ascii="Arial" w:hAnsi="Arial" w:cs="Arial"/>
          <w:sz w:val="24"/>
          <w:szCs w:val="24"/>
        </w:rPr>
        <w:br/>
        <w:t xml:space="preserve">            verantwoordelijkheid.</w:t>
      </w:r>
    </w:p>
    <w:p w:rsidR="009D680E" w:rsidRDefault="009D680E" w:rsidP="009D680E">
      <w:pPr>
        <w:rPr>
          <w:rFonts w:ascii="Arial" w:hAnsi="Arial" w:cs="Arial"/>
          <w:sz w:val="24"/>
          <w:szCs w:val="24"/>
        </w:rPr>
      </w:pPr>
      <w:r>
        <w:rPr>
          <w:rFonts w:ascii="Arial" w:hAnsi="Arial" w:cs="Arial"/>
          <w:sz w:val="24"/>
          <w:szCs w:val="24"/>
        </w:rPr>
        <w:t xml:space="preserve">            Plus uitleg. </w:t>
      </w:r>
    </w:p>
    <w:p w:rsidR="00822E9B" w:rsidRDefault="00822E9B">
      <w:pPr>
        <w:rPr>
          <w:rFonts w:ascii="Arial" w:hAnsi="Arial" w:cs="Arial"/>
          <w:sz w:val="24"/>
          <w:szCs w:val="24"/>
        </w:rPr>
      </w:pPr>
    </w:p>
    <w:p w:rsidR="009D288E" w:rsidRDefault="009D288E">
      <w:pPr>
        <w:rPr>
          <w:rFonts w:ascii="Arial" w:hAnsi="Arial" w:cs="Arial"/>
          <w:sz w:val="24"/>
          <w:szCs w:val="24"/>
        </w:rPr>
      </w:pPr>
    </w:p>
    <w:p w:rsidR="009D288E" w:rsidRDefault="009D288E">
      <w:pPr>
        <w:rPr>
          <w:rFonts w:ascii="Arial" w:hAnsi="Arial" w:cs="Arial"/>
          <w:sz w:val="24"/>
          <w:szCs w:val="24"/>
        </w:rPr>
      </w:pPr>
    </w:p>
    <w:p w:rsidR="009D288E" w:rsidRDefault="009D288E">
      <w:pPr>
        <w:rPr>
          <w:rFonts w:ascii="Arial" w:hAnsi="Arial" w:cs="Arial"/>
          <w:sz w:val="24"/>
          <w:szCs w:val="24"/>
        </w:rPr>
      </w:pPr>
    </w:p>
    <w:p w:rsidR="008F34D1" w:rsidRDefault="00A7391F">
      <w:pPr>
        <w:rPr>
          <w:rFonts w:ascii="Arial" w:hAnsi="Arial" w:cs="Arial"/>
          <w:sz w:val="24"/>
          <w:szCs w:val="24"/>
        </w:rPr>
      </w:pPr>
      <w:r>
        <w:rPr>
          <w:rFonts w:ascii="Arial" w:hAnsi="Arial" w:cs="Arial"/>
          <w:sz w:val="24"/>
          <w:szCs w:val="24"/>
        </w:rPr>
        <w:lastRenderedPageBreak/>
        <w:t>(2)4A, Voorbeeld van een goed antwoord is:</w:t>
      </w:r>
    </w:p>
    <w:p w:rsidR="00A7391F" w:rsidRDefault="00A7391F" w:rsidP="00A7391F">
      <w:pPr>
        <w:ind w:firstLine="708"/>
        <w:rPr>
          <w:rFonts w:ascii="Arial" w:hAnsi="Arial" w:cs="Arial"/>
          <w:sz w:val="24"/>
          <w:szCs w:val="24"/>
        </w:rPr>
      </w:pPr>
      <w:r>
        <w:rPr>
          <w:rFonts w:ascii="Arial" w:hAnsi="Arial" w:cs="Arial"/>
          <w:sz w:val="24"/>
          <w:szCs w:val="24"/>
        </w:rPr>
        <w:t xml:space="preserve">Volgens de selectieve perceptietheorie heeft de media weinig invloed op </w:t>
      </w:r>
      <w:r>
        <w:rPr>
          <w:rFonts w:ascii="Arial" w:hAnsi="Arial" w:cs="Arial"/>
          <w:sz w:val="24"/>
          <w:szCs w:val="24"/>
        </w:rPr>
        <w:br/>
        <w:t xml:space="preserve">           mensen. Hierbij spelen verschillende selectiemechanismen een belangrijke </w:t>
      </w:r>
      <w:r>
        <w:rPr>
          <w:rFonts w:ascii="Arial" w:hAnsi="Arial" w:cs="Arial"/>
          <w:sz w:val="24"/>
          <w:szCs w:val="24"/>
        </w:rPr>
        <w:br/>
        <w:t xml:space="preserve">           rol.</w:t>
      </w:r>
      <w:r w:rsidR="00A84BE9">
        <w:rPr>
          <w:rFonts w:ascii="Arial" w:hAnsi="Arial" w:cs="Arial"/>
          <w:sz w:val="24"/>
          <w:szCs w:val="24"/>
        </w:rPr>
        <w:t xml:space="preserve"> (twee moeten worden genoemd en toegepast)</w:t>
      </w:r>
    </w:p>
    <w:p w:rsidR="00A84BE9" w:rsidRDefault="00A84BE9" w:rsidP="00790A50">
      <w:pPr>
        <w:pStyle w:val="Lijstalinea"/>
        <w:numPr>
          <w:ilvl w:val="0"/>
          <w:numId w:val="1"/>
        </w:numPr>
        <w:rPr>
          <w:rFonts w:ascii="Arial" w:hAnsi="Arial" w:cs="Arial"/>
          <w:sz w:val="24"/>
          <w:szCs w:val="24"/>
        </w:rPr>
      </w:pPr>
      <w:r w:rsidRPr="00A84BE9">
        <w:rPr>
          <w:rFonts w:ascii="Arial" w:hAnsi="Arial" w:cs="Arial"/>
          <w:sz w:val="24"/>
          <w:szCs w:val="24"/>
        </w:rPr>
        <w:t xml:space="preserve">Selectieve interpretatie: mensen die de videoclip van Snelle zien interpreteren deze op een eigen manier. Bijvoorbeeld dat appen op de fiets wel kan omdat </w:t>
      </w:r>
      <w:r>
        <w:rPr>
          <w:rFonts w:ascii="Arial" w:hAnsi="Arial" w:cs="Arial"/>
          <w:sz w:val="24"/>
          <w:szCs w:val="24"/>
        </w:rPr>
        <w:t>zij zelf nog geen ongeluk hebben gehad veroorzaakt door onoplettendheid door het appen tijdens het fietsen. Hierdoor heeft de videoclip geen invloed op de jongere kijker;</w:t>
      </w:r>
    </w:p>
    <w:p w:rsidR="00A84BE9" w:rsidRDefault="00A84BE9" w:rsidP="00790A50">
      <w:pPr>
        <w:pStyle w:val="Lijstalinea"/>
        <w:numPr>
          <w:ilvl w:val="0"/>
          <w:numId w:val="1"/>
        </w:numPr>
        <w:rPr>
          <w:rFonts w:ascii="Arial" w:hAnsi="Arial" w:cs="Arial"/>
          <w:sz w:val="24"/>
          <w:szCs w:val="24"/>
        </w:rPr>
      </w:pPr>
      <w:r>
        <w:rPr>
          <w:rFonts w:ascii="Arial" w:hAnsi="Arial" w:cs="Arial"/>
          <w:sz w:val="24"/>
          <w:szCs w:val="24"/>
        </w:rPr>
        <w:t>Selectieve aandacht; niet iedereen ziet de videoclip en dan kan deze je ook niet beïnvloeden/ niet iedereen die de reclame ziet krijgt de boodschap mee. Hierdoor heeft de videoclip geen invloed op de jongere kijker;</w:t>
      </w:r>
    </w:p>
    <w:p w:rsidR="00A84BE9" w:rsidRDefault="00A84BE9" w:rsidP="00790A50">
      <w:pPr>
        <w:pStyle w:val="Lijstalinea"/>
        <w:numPr>
          <w:ilvl w:val="0"/>
          <w:numId w:val="1"/>
        </w:numPr>
        <w:rPr>
          <w:rFonts w:ascii="Arial" w:hAnsi="Arial" w:cs="Arial"/>
          <w:sz w:val="24"/>
          <w:szCs w:val="24"/>
        </w:rPr>
      </w:pPr>
      <w:r>
        <w:rPr>
          <w:rFonts w:ascii="Arial" w:hAnsi="Arial" w:cs="Arial"/>
          <w:sz w:val="24"/>
          <w:szCs w:val="24"/>
        </w:rPr>
        <w:t>Selectief onthouden: niet iedereen die de videoclip ziet onthoud deze ook waardoor er geen invloed is op het menselijke gedrag van de jongere kijker;</w:t>
      </w:r>
    </w:p>
    <w:p w:rsidR="00A84BE9" w:rsidRDefault="00A84BE9" w:rsidP="00A84BE9">
      <w:pPr>
        <w:pStyle w:val="Lijstalinea"/>
        <w:ind w:left="1230"/>
        <w:rPr>
          <w:rFonts w:ascii="Arial" w:hAnsi="Arial" w:cs="Arial"/>
          <w:sz w:val="24"/>
          <w:szCs w:val="24"/>
        </w:rPr>
      </w:pPr>
    </w:p>
    <w:p w:rsidR="00A84BE9" w:rsidRPr="00A84BE9" w:rsidRDefault="00A84BE9" w:rsidP="00A84BE9">
      <w:pPr>
        <w:pStyle w:val="Lijstalinea"/>
        <w:ind w:left="1230"/>
        <w:rPr>
          <w:rFonts w:ascii="Arial" w:hAnsi="Arial" w:cs="Arial"/>
          <w:sz w:val="24"/>
          <w:szCs w:val="24"/>
        </w:rPr>
      </w:pPr>
      <w:r>
        <w:rPr>
          <w:rFonts w:ascii="Arial" w:hAnsi="Arial" w:cs="Arial"/>
          <w:sz w:val="24"/>
          <w:szCs w:val="24"/>
        </w:rPr>
        <w:t xml:space="preserve">De combinatie van de verschillende selectiemechanismen maakt dat de videoclip van rapper Snelle uiteindelijk weinig invloed heeft op jongeren en jongeren ‘gewoon’ blijven appen terwijl ze aan het fietsen zijn. </w:t>
      </w:r>
    </w:p>
    <w:p w:rsidR="008F34D1" w:rsidRDefault="008F34D1">
      <w:pPr>
        <w:rPr>
          <w:rFonts w:ascii="Arial" w:hAnsi="Arial" w:cs="Arial"/>
          <w:sz w:val="24"/>
          <w:szCs w:val="24"/>
        </w:rPr>
      </w:pPr>
    </w:p>
    <w:p w:rsidR="008F34D1" w:rsidRDefault="00A84BE9">
      <w:pPr>
        <w:rPr>
          <w:rFonts w:ascii="Arial" w:hAnsi="Arial" w:cs="Arial"/>
          <w:sz w:val="24"/>
          <w:szCs w:val="24"/>
        </w:rPr>
      </w:pPr>
      <w:r>
        <w:rPr>
          <w:rFonts w:ascii="Arial" w:hAnsi="Arial" w:cs="Arial"/>
          <w:sz w:val="24"/>
          <w:szCs w:val="24"/>
        </w:rPr>
        <w:t>(2)4B. Voorbeeld van een goed antwoord is:</w:t>
      </w:r>
    </w:p>
    <w:p w:rsidR="00A84BE9" w:rsidRDefault="00A84BE9">
      <w:pPr>
        <w:rPr>
          <w:rFonts w:ascii="Arial" w:hAnsi="Arial" w:cs="Arial"/>
          <w:sz w:val="24"/>
          <w:szCs w:val="24"/>
        </w:rPr>
      </w:pPr>
      <w:r>
        <w:rPr>
          <w:rFonts w:ascii="Arial" w:hAnsi="Arial" w:cs="Arial"/>
          <w:sz w:val="24"/>
          <w:szCs w:val="24"/>
        </w:rPr>
        <w:t xml:space="preserve">Volgens de </w:t>
      </w:r>
      <w:proofErr w:type="spellStart"/>
      <w:r>
        <w:rPr>
          <w:rFonts w:ascii="Arial" w:hAnsi="Arial" w:cs="Arial"/>
          <w:sz w:val="24"/>
          <w:szCs w:val="24"/>
        </w:rPr>
        <w:t>framingtheorie</w:t>
      </w:r>
      <w:proofErr w:type="spellEnd"/>
      <w:r>
        <w:rPr>
          <w:rFonts w:ascii="Arial" w:hAnsi="Arial" w:cs="Arial"/>
          <w:sz w:val="24"/>
          <w:szCs w:val="24"/>
        </w:rPr>
        <w:t xml:space="preserve"> worden onderwerpen op een bepaalde manier gepresenteerd in de media. Het publiek neemt dit perspectief over. De jongere kijker ziet de videoclip van rapper Snelle en neemt de boodschap over dat appen op de fiets gevaarlijk is en leidt tot ongelukken. Hier zullen jongeren van schrikken en zullen niet meer of minder gaan appen terwijl ze aan het fietsen zijn. </w:t>
      </w:r>
    </w:p>
    <w:p w:rsidR="00A84BE9" w:rsidRDefault="0094353A">
      <w:pPr>
        <w:rPr>
          <w:rFonts w:ascii="Arial" w:hAnsi="Arial" w:cs="Arial"/>
          <w:sz w:val="24"/>
          <w:szCs w:val="24"/>
        </w:rPr>
      </w:pPr>
      <w:r>
        <w:rPr>
          <w:rFonts w:ascii="Arial" w:hAnsi="Arial" w:cs="Arial"/>
          <w:sz w:val="24"/>
          <w:szCs w:val="24"/>
        </w:rPr>
        <w:t>(3)5. voorbeeld van een goed antwoord is:</w:t>
      </w:r>
    </w:p>
    <w:p w:rsidR="0094353A" w:rsidRDefault="0094353A">
      <w:pPr>
        <w:rPr>
          <w:rFonts w:ascii="Arial" w:hAnsi="Arial" w:cs="Arial"/>
          <w:sz w:val="24"/>
          <w:szCs w:val="24"/>
        </w:rPr>
      </w:pPr>
      <w:r>
        <w:rPr>
          <w:rFonts w:ascii="Arial" w:hAnsi="Arial" w:cs="Arial"/>
          <w:sz w:val="24"/>
          <w:szCs w:val="24"/>
        </w:rPr>
        <w:t>- stroming: liberalisme</w:t>
      </w:r>
    </w:p>
    <w:p w:rsidR="0094353A" w:rsidRDefault="0094353A">
      <w:pPr>
        <w:rPr>
          <w:rFonts w:ascii="Arial" w:hAnsi="Arial" w:cs="Arial"/>
          <w:sz w:val="24"/>
          <w:szCs w:val="24"/>
        </w:rPr>
      </w:pPr>
      <w:r>
        <w:rPr>
          <w:rFonts w:ascii="Arial" w:hAnsi="Arial" w:cs="Arial"/>
          <w:sz w:val="24"/>
          <w:szCs w:val="24"/>
        </w:rPr>
        <w:t xml:space="preserve">- uitgangspunt: passieve overheid, economische vrijheid, vrijemarkteconomie, </w:t>
      </w:r>
      <w:r>
        <w:rPr>
          <w:rFonts w:ascii="Arial" w:hAnsi="Arial" w:cs="Arial"/>
          <w:sz w:val="24"/>
          <w:szCs w:val="24"/>
        </w:rPr>
        <w:br/>
        <w:t xml:space="preserve">                         particulier initiatief. </w:t>
      </w:r>
    </w:p>
    <w:p w:rsidR="0094353A" w:rsidRDefault="0094353A">
      <w:pPr>
        <w:rPr>
          <w:rFonts w:ascii="Arial" w:hAnsi="Arial" w:cs="Arial"/>
          <w:sz w:val="24"/>
          <w:szCs w:val="24"/>
        </w:rPr>
      </w:pPr>
      <w:r>
        <w:rPr>
          <w:rFonts w:ascii="Arial" w:hAnsi="Arial" w:cs="Arial"/>
          <w:sz w:val="24"/>
          <w:szCs w:val="24"/>
        </w:rPr>
        <w:t>- Uitleg door leerling</w:t>
      </w:r>
    </w:p>
    <w:p w:rsidR="0094353A" w:rsidRDefault="0094353A">
      <w:pPr>
        <w:rPr>
          <w:rFonts w:ascii="Arial" w:hAnsi="Arial" w:cs="Arial"/>
          <w:sz w:val="24"/>
          <w:szCs w:val="24"/>
        </w:rPr>
      </w:pPr>
    </w:p>
    <w:p w:rsidR="0094353A" w:rsidRDefault="0094353A">
      <w:pPr>
        <w:rPr>
          <w:rFonts w:ascii="Arial" w:hAnsi="Arial" w:cs="Arial"/>
          <w:sz w:val="24"/>
          <w:szCs w:val="24"/>
        </w:rPr>
      </w:pPr>
      <w:r>
        <w:rPr>
          <w:rFonts w:ascii="Arial" w:hAnsi="Arial" w:cs="Arial"/>
          <w:sz w:val="24"/>
          <w:szCs w:val="24"/>
        </w:rPr>
        <w:t xml:space="preserve">Extra: indien geen juiste uitleg van een leerling wordt gegeven geen punten toekennen voor het uitgangspunt. </w:t>
      </w:r>
    </w:p>
    <w:p w:rsidR="009D288E" w:rsidRDefault="009D288E">
      <w:pPr>
        <w:rPr>
          <w:rFonts w:ascii="Arial" w:hAnsi="Arial" w:cs="Arial"/>
          <w:sz w:val="24"/>
          <w:szCs w:val="24"/>
        </w:rPr>
      </w:pPr>
    </w:p>
    <w:p w:rsidR="009D288E" w:rsidRDefault="009D288E">
      <w:pPr>
        <w:rPr>
          <w:rFonts w:ascii="Arial" w:hAnsi="Arial" w:cs="Arial"/>
          <w:sz w:val="24"/>
          <w:szCs w:val="24"/>
        </w:rPr>
      </w:pPr>
    </w:p>
    <w:p w:rsidR="009D288E" w:rsidRDefault="009D288E">
      <w:pPr>
        <w:rPr>
          <w:rFonts w:ascii="Arial" w:hAnsi="Arial" w:cs="Arial"/>
          <w:sz w:val="24"/>
          <w:szCs w:val="24"/>
        </w:rPr>
      </w:pPr>
    </w:p>
    <w:p w:rsidR="009D288E" w:rsidRDefault="009D288E">
      <w:pPr>
        <w:rPr>
          <w:rFonts w:ascii="Arial" w:hAnsi="Arial" w:cs="Arial"/>
          <w:sz w:val="24"/>
          <w:szCs w:val="24"/>
        </w:rPr>
      </w:pPr>
      <w:bookmarkStart w:id="0" w:name="_GoBack"/>
      <w:bookmarkEnd w:id="0"/>
    </w:p>
    <w:p w:rsidR="0094353A" w:rsidRDefault="0094353A" w:rsidP="0094353A">
      <w:pPr>
        <w:rPr>
          <w:rFonts w:ascii="Arial" w:hAnsi="Arial" w:cs="Arial"/>
          <w:sz w:val="24"/>
          <w:szCs w:val="24"/>
        </w:rPr>
      </w:pPr>
    </w:p>
    <w:p w:rsidR="0094353A" w:rsidRDefault="0094353A" w:rsidP="0094353A">
      <w:pPr>
        <w:rPr>
          <w:rFonts w:ascii="Arial" w:hAnsi="Arial" w:cs="Arial"/>
          <w:sz w:val="24"/>
          <w:szCs w:val="24"/>
        </w:rPr>
      </w:pPr>
      <w:r>
        <w:rPr>
          <w:rFonts w:ascii="Arial" w:hAnsi="Arial" w:cs="Arial"/>
          <w:sz w:val="24"/>
          <w:szCs w:val="24"/>
        </w:rPr>
        <w:t>(3)</w:t>
      </w:r>
      <w:r w:rsidR="00D40B20">
        <w:rPr>
          <w:rFonts w:ascii="Arial" w:hAnsi="Arial" w:cs="Arial"/>
          <w:sz w:val="24"/>
          <w:szCs w:val="24"/>
        </w:rPr>
        <w:t>6</w:t>
      </w:r>
      <w:r>
        <w:rPr>
          <w:rFonts w:ascii="Arial" w:hAnsi="Arial" w:cs="Arial"/>
          <w:sz w:val="24"/>
          <w:szCs w:val="24"/>
        </w:rPr>
        <w:t>. voorbeeld van een goed antwoord is:</w:t>
      </w:r>
    </w:p>
    <w:p w:rsidR="0094353A" w:rsidRDefault="0094353A">
      <w:pPr>
        <w:rPr>
          <w:rFonts w:ascii="Arial" w:hAnsi="Arial" w:cs="Arial"/>
          <w:sz w:val="24"/>
          <w:szCs w:val="24"/>
        </w:rPr>
      </w:pPr>
      <w:r>
        <w:rPr>
          <w:rFonts w:ascii="Arial" w:hAnsi="Arial" w:cs="Arial"/>
          <w:sz w:val="24"/>
          <w:szCs w:val="24"/>
        </w:rPr>
        <w:t>- stroming: sociaaldemocratie/ socialisme</w:t>
      </w:r>
    </w:p>
    <w:p w:rsidR="0094353A" w:rsidRDefault="0094353A">
      <w:pPr>
        <w:rPr>
          <w:rFonts w:ascii="Arial" w:hAnsi="Arial" w:cs="Arial"/>
          <w:sz w:val="24"/>
          <w:szCs w:val="24"/>
        </w:rPr>
      </w:pPr>
      <w:r>
        <w:rPr>
          <w:rFonts w:ascii="Arial" w:hAnsi="Arial" w:cs="Arial"/>
          <w:sz w:val="24"/>
          <w:szCs w:val="24"/>
        </w:rPr>
        <w:t>- Uitgangspunt: actieve overheid, gelijkheid, opkomen voor de zwakkeren</w:t>
      </w:r>
    </w:p>
    <w:p w:rsidR="0094353A" w:rsidRDefault="0094353A">
      <w:pPr>
        <w:rPr>
          <w:rFonts w:ascii="Arial" w:hAnsi="Arial" w:cs="Arial"/>
          <w:sz w:val="24"/>
          <w:szCs w:val="24"/>
        </w:rPr>
      </w:pPr>
      <w:r>
        <w:rPr>
          <w:rFonts w:ascii="Arial" w:hAnsi="Arial" w:cs="Arial"/>
          <w:sz w:val="24"/>
          <w:szCs w:val="24"/>
        </w:rPr>
        <w:t xml:space="preserve">- uitleg door leerling. </w:t>
      </w:r>
    </w:p>
    <w:p w:rsidR="0094353A" w:rsidRDefault="0094353A" w:rsidP="0094353A">
      <w:pPr>
        <w:rPr>
          <w:rFonts w:ascii="Arial" w:hAnsi="Arial" w:cs="Arial"/>
          <w:sz w:val="24"/>
          <w:szCs w:val="24"/>
        </w:rPr>
      </w:pPr>
      <w:r>
        <w:rPr>
          <w:rFonts w:ascii="Arial" w:hAnsi="Arial" w:cs="Arial"/>
          <w:sz w:val="24"/>
          <w:szCs w:val="24"/>
        </w:rPr>
        <w:t xml:space="preserve">Extra: indien geen juiste uitleg van een leerling wordt gegeven geen punten toekennen voor het uitgangspunt. </w:t>
      </w:r>
    </w:p>
    <w:p w:rsidR="0094353A" w:rsidRDefault="0094353A">
      <w:pPr>
        <w:rPr>
          <w:rFonts w:ascii="Arial" w:hAnsi="Arial" w:cs="Arial"/>
          <w:sz w:val="24"/>
          <w:szCs w:val="24"/>
        </w:rPr>
      </w:pPr>
    </w:p>
    <w:p w:rsidR="00A84BE9" w:rsidRDefault="00A84BE9">
      <w:pPr>
        <w:rPr>
          <w:rFonts w:ascii="Arial" w:hAnsi="Arial" w:cs="Arial"/>
          <w:sz w:val="24"/>
          <w:szCs w:val="24"/>
        </w:rPr>
      </w:pPr>
    </w:p>
    <w:p w:rsidR="00A84BE9" w:rsidRDefault="00A84BE9">
      <w:pPr>
        <w:rPr>
          <w:rFonts w:ascii="Arial" w:hAnsi="Arial" w:cs="Arial"/>
          <w:sz w:val="24"/>
          <w:szCs w:val="24"/>
        </w:rPr>
      </w:pPr>
    </w:p>
    <w:p w:rsidR="008F34D1" w:rsidRDefault="008F34D1">
      <w:pPr>
        <w:rPr>
          <w:rFonts w:ascii="Arial" w:hAnsi="Arial" w:cs="Arial"/>
          <w:sz w:val="24"/>
          <w:szCs w:val="24"/>
        </w:rPr>
      </w:pPr>
    </w:p>
    <w:p w:rsidR="008F34D1" w:rsidRDefault="008F34D1">
      <w:pPr>
        <w:rPr>
          <w:rFonts w:ascii="Arial" w:hAnsi="Arial" w:cs="Arial"/>
          <w:sz w:val="24"/>
          <w:szCs w:val="24"/>
        </w:rPr>
      </w:pPr>
    </w:p>
    <w:p w:rsidR="008F34D1" w:rsidRDefault="008F34D1">
      <w:pPr>
        <w:rPr>
          <w:rFonts w:ascii="Arial" w:hAnsi="Arial" w:cs="Arial"/>
          <w:sz w:val="24"/>
          <w:szCs w:val="24"/>
        </w:rPr>
      </w:pPr>
    </w:p>
    <w:p w:rsidR="008F34D1" w:rsidRPr="008F34D1" w:rsidRDefault="008F34D1">
      <w:pPr>
        <w:rPr>
          <w:rFonts w:ascii="Arial" w:hAnsi="Arial" w:cs="Arial"/>
          <w:sz w:val="24"/>
          <w:szCs w:val="24"/>
        </w:rPr>
      </w:pPr>
    </w:p>
    <w:sectPr w:rsidR="008F34D1" w:rsidRPr="008F34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A08F5"/>
    <w:multiLevelType w:val="hybridMultilevel"/>
    <w:tmpl w:val="B8E854AA"/>
    <w:lvl w:ilvl="0" w:tplc="8EDC2D7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9B5763"/>
    <w:multiLevelType w:val="hybridMultilevel"/>
    <w:tmpl w:val="5BC8A59E"/>
    <w:lvl w:ilvl="0" w:tplc="F9C4693A">
      <w:start w:val="2"/>
      <w:numFmt w:val="bullet"/>
      <w:lvlText w:val="-"/>
      <w:lvlJc w:val="left"/>
      <w:pPr>
        <w:ind w:left="1230" w:hanging="360"/>
      </w:pPr>
      <w:rPr>
        <w:rFonts w:ascii="Arial" w:eastAsiaTheme="minorHAnsi" w:hAnsi="Arial" w:cs="Arial" w:hint="default"/>
      </w:rPr>
    </w:lvl>
    <w:lvl w:ilvl="1" w:tplc="04130003" w:tentative="1">
      <w:start w:val="1"/>
      <w:numFmt w:val="bullet"/>
      <w:lvlText w:val="o"/>
      <w:lvlJc w:val="left"/>
      <w:pPr>
        <w:ind w:left="1950" w:hanging="360"/>
      </w:pPr>
      <w:rPr>
        <w:rFonts w:ascii="Courier New" w:hAnsi="Courier New" w:cs="Courier New" w:hint="default"/>
      </w:rPr>
    </w:lvl>
    <w:lvl w:ilvl="2" w:tplc="04130005" w:tentative="1">
      <w:start w:val="1"/>
      <w:numFmt w:val="bullet"/>
      <w:lvlText w:val=""/>
      <w:lvlJc w:val="left"/>
      <w:pPr>
        <w:ind w:left="2670" w:hanging="360"/>
      </w:pPr>
      <w:rPr>
        <w:rFonts w:ascii="Wingdings" w:hAnsi="Wingdings" w:hint="default"/>
      </w:rPr>
    </w:lvl>
    <w:lvl w:ilvl="3" w:tplc="04130001" w:tentative="1">
      <w:start w:val="1"/>
      <w:numFmt w:val="bullet"/>
      <w:lvlText w:val=""/>
      <w:lvlJc w:val="left"/>
      <w:pPr>
        <w:ind w:left="3390" w:hanging="360"/>
      </w:pPr>
      <w:rPr>
        <w:rFonts w:ascii="Symbol" w:hAnsi="Symbol" w:hint="default"/>
      </w:rPr>
    </w:lvl>
    <w:lvl w:ilvl="4" w:tplc="04130003" w:tentative="1">
      <w:start w:val="1"/>
      <w:numFmt w:val="bullet"/>
      <w:lvlText w:val="o"/>
      <w:lvlJc w:val="left"/>
      <w:pPr>
        <w:ind w:left="4110" w:hanging="360"/>
      </w:pPr>
      <w:rPr>
        <w:rFonts w:ascii="Courier New" w:hAnsi="Courier New" w:cs="Courier New" w:hint="default"/>
      </w:rPr>
    </w:lvl>
    <w:lvl w:ilvl="5" w:tplc="04130005" w:tentative="1">
      <w:start w:val="1"/>
      <w:numFmt w:val="bullet"/>
      <w:lvlText w:val=""/>
      <w:lvlJc w:val="left"/>
      <w:pPr>
        <w:ind w:left="4830" w:hanging="360"/>
      </w:pPr>
      <w:rPr>
        <w:rFonts w:ascii="Wingdings" w:hAnsi="Wingdings" w:hint="default"/>
      </w:rPr>
    </w:lvl>
    <w:lvl w:ilvl="6" w:tplc="04130001" w:tentative="1">
      <w:start w:val="1"/>
      <w:numFmt w:val="bullet"/>
      <w:lvlText w:val=""/>
      <w:lvlJc w:val="left"/>
      <w:pPr>
        <w:ind w:left="5550" w:hanging="360"/>
      </w:pPr>
      <w:rPr>
        <w:rFonts w:ascii="Symbol" w:hAnsi="Symbol" w:hint="default"/>
      </w:rPr>
    </w:lvl>
    <w:lvl w:ilvl="7" w:tplc="04130003" w:tentative="1">
      <w:start w:val="1"/>
      <w:numFmt w:val="bullet"/>
      <w:lvlText w:val="o"/>
      <w:lvlJc w:val="left"/>
      <w:pPr>
        <w:ind w:left="6270" w:hanging="360"/>
      </w:pPr>
      <w:rPr>
        <w:rFonts w:ascii="Courier New" w:hAnsi="Courier New" w:cs="Courier New" w:hint="default"/>
      </w:rPr>
    </w:lvl>
    <w:lvl w:ilvl="8" w:tplc="04130005" w:tentative="1">
      <w:start w:val="1"/>
      <w:numFmt w:val="bullet"/>
      <w:lvlText w:val=""/>
      <w:lvlJc w:val="left"/>
      <w:pPr>
        <w:ind w:left="69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93"/>
    <w:rsid w:val="0001346A"/>
    <w:rsid w:val="00076DF4"/>
    <w:rsid w:val="000C265A"/>
    <w:rsid w:val="000D4293"/>
    <w:rsid w:val="00126BC0"/>
    <w:rsid w:val="00222ACC"/>
    <w:rsid w:val="00250390"/>
    <w:rsid w:val="0031348F"/>
    <w:rsid w:val="00370BDB"/>
    <w:rsid w:val="003B3458"/>
    <w:rsid w:val="003B58C6"/>
    <w:rsid w:val="00454C5B"/>
    <w:rsid w:val="004B527C"/>
    <w:rsid w:val="006225B7"/>
    <w:rsid w:val="006A3725"/>
    <w:rsid w:val="00721DD2"/>
    <w:rsid w:val="00782349"/>
    <w:rsid w:val="0078385F"/>
    <w:rsid w:val="00817F41"/>
    <w:rsid w:val="00822E9B"/>
    <w:rsid w:val="00826559"/>
    <w:rsid w:val="008F34D1"/>
    <w:rsid w:val="009052DC"/>
    <w:rsid w:val="0094353A"/>
    <w:rsid w:val="00992862"/>
    <w:rsid w:val="009D288E"/>
    <w:rsid w:val="009D680E"/>
    <w:rsid w:val="00A141A4"/>
    <w:rsid w:val="00A15C37"/>
    <w:rsid w:val="00A7391F"/>
    <w:rsid w:val="00A83D5D"/>
    <w:rsid w:val="00A84BE9"/>
    <w:rsid w:val="00BB0908"/>
    <w:rsid w:val="00CE1026"/>
    <w:rsid w:val="00CE4D40"/>
    <w:rsid w:val="00D40B20"/>
    <w:rsid w:val="00D55139"/>
    <w:rsid w:val="00E51F73"/>
    <w:rsid w:val="00EE15CC"/>
    <w:rsid w:val="00F76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A3E5"/>
  <w15:chartTrackingRefBased/>
  <w15:docId w15:val="{3C954C13-462F-4BD6-83F5-C7AD6449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F3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paragraph">
    <w:name w:val="article__paragraph"/>
    <w:basedOn w:val="Standaard"/>
    <w:rsid w:val="00A7391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7391F"/>
    <w:pPr>
      <w:ind w:left="720"/>
      <w:contextualSpacing/>
    </w:pPr>
  </w:style>
  <w:style w:type="paragraph" w:styleId="Normaalweb">
    <w:name w:val="Normal (Web)"/>
    <w:basedOn w:val="Standaard"/>
    <w:uiPriority w:val="99"/>
    <w:unhideWhenUsed/>
    <w:rsid w:val="0078385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652477">
      <w:bodyDiv w:val="1"/>
      <w:marLeft w:val="0"/>
      <w:marRight w:val="0"/>
      <w:marTop w:val="0"/>
      <w:marBottom w:val="0"/>
      <w:divBdr>
        <w:top w:val="none" w:sz="0" w:space="0" w:color="auto"/>
        <w:left w:val="none" w:sz="0" w:space="0" w:color="auto"/>
        <w:bottom w:val="none" w:sz="0" w:space="0" w:color="auto"/>
        <w:right w:val="none" w:sz="0" w:space="0" w:color="auto"/>
      </w:divBdr>
    </w:div>
    <w:div w:id="815494723">
      <w:bodyDiv w:val="1"/>
      <w:marLeft w:val="0"/>
      <w:marRight w:val="0"/>
      <w:marTop w:val="0"/>
      <w:marBottom w:val="0"/>
      <w:divBdr>
        <w:top w:val="none" w:sz="0" w:space="0" w:color="auto"/>
        <w:left w:val="none" w:sz="0" w:space="0" w:color="auto"/>
        <w:bottom w:val="none" w:sz="0" w:space="0" w:color="auto"/>
        <w:right w:val="none" w:sz="0" w:space="0" w:color="auto"/>
      </w:divBdr>
      <w:divsChild>
        <w:div w:id="834488906">
          <w:marLeft w:val="0"/>
          <w:marRight w:val="0"/>
          <w:marTop w:val="0"/>
          <w:marBottom w:val="0"/>
          <w:divBdr>
            <w:top w:val="none" w:sz="0" w:space="0" w:color="auto"/>
            <w:left w:val="none" w:sz="0" w:space="0" w:color="auto"/>
            <w:bottom w:val="none" w:sz="0" w:space="0" w:color="auto"/>
            <w:right w:val="none" w:sz="0" w:space="0" w:color="auto"/>
          </w:divBdr>
        </w:div>
        <w:div w:id="264072074">
          <w:marLeft w:val="0"/>
          <w:marRight w:val="0"/>
          <w:marTop w:val="0"/>
          <w:marBottom w:val="0"/>
          <w:divBdr>
            <w:top w:val="none" w:sz="0" w:space="0" w:color="auto"/>
            <w:left w:val="none" w:sz="0" w:space="0" w:color="auto"/>
            <w:bottom w:val="none" w:sz="0" w:space="0" w:color="auto"/>
            <w:right w:val="none" w:sz="0" w:space="0" w:color="auto"/>
          </w:divBdr>
        </w:div>
      </w:divsChild>
    </w:div>
    <w:div w:id="1035155411">
      <w:bodyDiv w:val="1"/>
      <w:marLeft w:val="0"/>
      <w:marRight w:val="0"/>
      <w:marTop w:val="0"/>
      <w:marBottom w:val="0"/>
      <w:divBdr>
        <w:top w:val="none" w:sz="0" w:space="0" w:color="auto"/>
        <w:left w:val="none" w:sz="0" w:space="0" w:color="auto"/>
        <w:bottom w:val="none" w:sz="0" w:space="0" w:color="auto"/>
        <w:right w:val="none" w:sz="0" w:space="0" w:color="auto"/>
      </w:divBdr>
    </w:div>
    <w:div w:id="1246768434">
      <w:bodyDiv w:val="1"/>
      <w:marLeft w:val="0"/>
      <w:marRight w:val="0"/>
      <w:marTop w:val="0"/>
      <w:marBottom w:val="0"/>
      <w:divBdr>
        <w:top w:val="none" w:sz="0" w:space="0" w:color="auto"/>
        <w:left w:val="none" w:sz="0" w:space="0" w:color="auto"/>
        <w:bottom w:val="none" w:sz="0" w:space="0" w:color="auto"/>
        <w:right w:val="none" w:sz="0" w:space="0" w:color="auto"/>
      </w:divBdr>
    </w:div>
    <w:div w:id="1808468375">
      <w:bodyDiv w:val="1"/>
      <w:marLeft w:val="0"/>
      <w:marRight w:val="0"/>
      <w:marTop w:val="0"/>
      <w:marBottom w:val="0"/>
      <w:divBdr>
        <w:top w:val="none" w:sz="0" w:space="0" w:color="auto"/>
        <w:left w:val="none" w:sz="0" w:space="0" w:color="auto"/>
        <w:bottom w:val="none" w:sz="0" w:space="0" w:color="auto"/>
        <w:right w:val="none" w:sz="0" w:space="0" w:color="auto"/>
      </w:divBdr>
    </w:div>
    <w:div w:id="1894152775">
      <w:bodyDiv w:val="1"/>
      <w:marLeft w:val="0"/>
      <w:marRight w:val="0"/>
      <w:marTop w:val="0"/>
      <w:marBottom w:val="0"/>
      <w:divBdr>
        <w:top w:val="none" w:sz="0" w:space="0" w:color="auto"/>
        <w:left w:val="none" w:sz="0" w:space="0" w:color="auto"/>
        <w:bottom w:val="none" w:sz="0" w:space="0" w:color="auto"/>
        <w:right w:val="none" w:sz="0" w:space="0" w:color="auto"/>
      </w:divBdr>
      <w:divsChild>
        <w:div w:id="980430201">
          <w:marLeft w:val="0"/>
          <w:marRight w:val="0"/>
          <w:marTop w:val="0"/>
          <w:marBottom w:val="0"/>
          <w:divBdr>
            <w:top w:val="none" w:sz="0" w:space="0" w:color="auto"/>
            <w:left w:val="none" w:sz="0" w:space="0" w:color="auto"/>
            <w:bottom w:val="none" w:sz="0" w:space="0" w:color="auto"/>
            <w:right w:val="none" w:sz="0" w:space="0" w:color="auto"/>
          </w:divBdr>
        </w:div>
        <w:div w:id="413088196">
          <w:marLeft w:val="0"/>
          <w:marRight w:val="0"/>
          <w:marTop w:val="0"/>
          <w:marBottom w:val="0"/>
          <w:divBdr>
            <w:top w:val="none" w:sz="0" w:space="0" w:color="auto"/>
            <w:left w:val="none" w:sz="0" w:space="0" w:color="auto"/>
            <w:bottom w:val="none" w:sz="0" w:space="0" w:color="auto"/>
            <w:right w:val="none" w:sz="0" w:space="0" w:color="auto"/>
          </w:divBdr>
        </w:div>
        <w:div w:id="917788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9</Pages>
  <Words>2104</Words>
  <Characters>11574</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38</cp:revision>
  <dcterms:created xsi:type="dcterms:W3CDTF">2020-01-20T11:42:00Z</dcterms:created>
  <dcterms:modified xsi:type="dcterms:W3CDTF">2020-02-05T10:42:00Z</dcterms:modified>
</cp:coreProperties>
</file>